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关于铸管水蒸气无组织排放治理改造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安装工程</w:t>
      </w:r>
      <w:r>
        <w:rPr>
          <w:rFonts w:hint="eastAsia"/>
          <w:b/>
          <w:sz w:val="32"/>
          <w:szCs w:val="32"/>
          <w:lang w:val="en-US" w:eastAsia="zh-CN"/>
        </w:rPr>
        <w:t>招标变更</w:t>
      </w:r>
      <w:r>
        <w:rPr>
          <w:rFonts w:hint="eastAsia"/>
          <w:b/>
          <w:sz w:val="32"/>
          <w:szCs w:val="32"/>
        </w:rPr>
        <w:t>公告</w:t>
      </w:r>
      <w:bookmarkEnd w:id="0"/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铸管水蒸气无组织排放治理改造安装工程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现变更为2021年06月04日13:30进行。请各报名单位做好准备，准时开启视频。</w:t>
      </w:r>
    </w:p>
    <w:p>
      <w:pPr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另：本次招标投标保证金缴纳截止时间为2021年06月03日17:00。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21.06.02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6F36405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AD617B1"/>
    <w:rsid w:val="2CBB1FC9"/>
    <w:rsid w:val="2F993F90"/>
    <w:rsid w:val="2FA67CEB"/>
    <w:rsid w:val="31887B19"/>
    <w:rsid w:val="39FF2AE0"/>
    <w:rsid w:val="3A7C4573"/>
    <w:rsid w:val="3AB07796"/>
    <w:rsid w:val="3C9D2067"/>
    <w:rsid w:val="3CF209A9"/>
    <w:rsid w:val="3E3867CA"/>
    <w:rsid w:val="415F5819"/>
    <w:rsid w:val="44437A38"/>
    <w:rsid w:val="44DE5299"/>
    <w:rsid w:val="455A29EA"/>
    <w:rsid w:val="47181EB4"/>
    <w:rsid w:val="49FA277D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C1727E7"/>
    <w:rsid w:val="5D161944"/>
    <w:rsid w:val="5F87386F"/>
    <w:rsid w:val="60413C40"/>
    <w:rsid w:val="62D52AC7"/>
    <w:rsid w:val="63421679"/>
    <w:rsid w:val="681510C3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13</TotalTime>
  <ScaleCrop>false</ScaleCrop>
  <LinksUpToDate>false</LinksUpToDate>
  <CharactersWithSpaces>183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2021-06-09T01:32:23Z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DB75BCE3127D403C9160F82758EAA341</vt:lpwstr>
  </property>
</Properties>
</file>