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rPr>
        <w:t>芜湖新兴铸管有限责任公司</w:t>
      </w:r>
    </w:p>
    <w:p>
      <w:pPr>
        <w:spacing w:before="156" w:beforeLines="50" w:after="156" w:afterLines="50" w:line="300" w:lineRule="auto"/>
        <w:jc w:val="center"/>
        <w:rPr>
          <w:rFonts w:hint="default" w:ascii="宋体" w:hAnsi="宋体" w:eastAsia="宋体"/>
          <w:color w:val="auto"/>
          <w:sz w:val="36"/>
          <w:szCs w:val="32"/>
          <w:lang w:val="en-US" w:eastAsia="zh-CN"/>
        </w:rPr>
      </w:pPr>
      <w:r>
        <w:rPr>
          <w:rFonts w:hint="eastAsia" w:ascii="宋体" w:hAnsi="宋体"/>
          <w:color w:val="auto"/>
          <w:sz w:val="36"/>
          <w:szCs w:val="32"/>
          <w:lang w:val="en-US" w:eastAsia="zh-CN"/>
        </w:rPr>
        <w:t>铁前部处理大坨铁询价公告</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日期：202</w:t>
      </w: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01</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12</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ascii="宋体" w:hAnsi="宋体" w:eastAsia="宋体" w:cs="宋体"/>
          <w:bCs/>
          <w:color w:val="auto"/>
          <w:kern w:val="0"/>
          <w:sz w:val="28"/>
          <w:szCs w:val="28"/>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p>
    <w:p>
      <w:pPr>
        <w:pStyle w:val="18"/>
        <w:widowControl/>
        <w:numPr>
          <w:ilvl w:val="0"/>
          <w:numId w:val="1"/>
        </w:numPr>
        <w:shd w:val="clear" w:color="auto" w:fill="FFFFFF"/>
        <w:spacing w:line="440" w:lineRule="exact"/>
        <w:ind w:left="1140" w:leftChars="0" w:firstLineChars="0"/>
        <w:rPr>
          <w:rFonts w:ascii="宋体" w:hAnsi="宋体" w:eastAsia="宋体" w:cs="宋体"/>
          <w:bCs/>
          <w:color w:val="auto"/>
          <w:kern w:val="0"/>
          <w:sz w:val="24"/>
          <w:szCs w:val="24"/>
        </w:rPr>
      </w:pPr>
      <w:r>
        <w:rPr>
          <w:rFonts w:hint="eastAsia" w:ascii="宋体" w:hAnsi="宋体" w:eastAsia="宋体" w:cs="宋体"/>
          <w:b/>
          <w:bCs/>
          <w:color w:val="auto"/>
          <w:kern w:val="0"/>
          <w:sz w:val="28"/>
          <w:szCs w:val="28"/>
          <w:lang w:val="en-US" w:eastAsia="zh-CN"/>
        </w:rPr>
        <w:t>询价</w:t>
      </w:r>
      <w:r>
        <w:rPr>
          <w:rFonts w:ascii="宋体" w:hAnsi="宋体" w:eastAsia="宋体" w:cs="宋体"/>
          <w:b/>
          <w:bCs/>
          <w:color w:val="auto"/>
          <w:kern w:val="0"/>
          <w:sz w:val="28"/>
          <w:szCs w:val="28"/>
        </w:rPr>
        <w:t>条件</w:t>
      </w:r>
    </w:p>
    <w:p>
      <w:pPr>
        <w:pStyle w:val="18"/>
        <w:widowControl/>
        <w:numPr>
          <w:ilvl w:val="0"/>
          <w:numId w:val="0"/>
        </w:numPr>
        <w:shd w:val="clear" w:color="auto" w:fill="FFFFFF"/>
        <w:spacing w:line="440" w:lineRule="exact"/>
        <w:ind w:left="420" w:leftChars="0"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发包</w:t>
      </w:r>
      <w:r>
        <w:rPr>
          <w:rFonts w:ascii="宋体" w:hAnsi="宋体" w:eastAsia="宋体" w:cs="宋体"/>
          <w:bCs/>
          <w:color w:val="auto"/>
          <w:kern w:val="0"/>
          <w:sz w:val="24"/>
          <w:szCs w:val="24"/>
        </w:rPr>
        <w:t>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w:t>
      </w:r>
      <w:r>
        <w:rPr>
          <w:rFonts w:hint="eastAsia" w:ascii="宋体" w:hAnsi="宋体" w:eastAsia="宋体" w:cs="宋体"/>
          <w:bCs/>
          <w:color w:val="auto"/>
          <w:kern w:val="0"/>
          <w:sz w:val="24"/>
          <w:szCs w:val="24"/>
          <w:lang w:val="en-US" w:eastAsia="zh-CN"/>
        </w:rPr>
        <w:t>询价</w:t>
      </w:r>
      <w:r>
        <w:rPr>
          <w:rFonts w:ascii="宋体" w:hAnsi="宋体" w:eastAsia="宋体" w:cs="宋体"/>
          <w:bCs/>
          <w:color w:val="auto"/>
          <w:kern w:val="0"/>
          <w:sz w:val="24"/>
          <w:szCs w:val="24"/>
        </w:rPr>
        <w:t>条件，</w:t>
      </w:r>
      <w:r>
        <w:rPr>
          <w:rFonts w:hint="eastAsia" w:ascii="宋体" w:hAnsi="宋体" w:eastAsia="宋体" w:cs="宋体"/>
          <w:bCs/>
          <w:color w:val="auto"/>
          <w:kern w:val="0"/>
          <w:sz w:val="24"/>
          <w:szCs w:val="24"/>
          <w:lang w:val="en-US" w:eastAsia="zh-CN"/>
        </w:rPr>
        <w:t>采用</w:t>
      </w:r>
      <w:r>
        <w:rPr>
          <w:rFonts w:ascii="宋体" w:hAnsi="宋体" w:eastAsia="宋体" w:cs="宋体"/>
          <w:bCs/>
          <w:color w:val="auto"/>
          <w:kern w:val="0"/>
          <w:sz w:val="24"/>
          <w:szCs w:val="24"/>
        </w:rPr>
        <w:t>公开</w:t>
      </w:r>
      <w:r>
        <w:rPr>
          <w:rFonts w:hint="eastAsia" w:ascii="宋体" w:hAnsi="宋体" w:eastAsia="宋体" w:cs="宋体"/>
          <w:bCs/>
          <w:color w:val="auto"/>
          <w:kern w:val="0"/>
          <w:sz w:val="24"/>
          <w:szCs w:val="24"/>
          <w:lang w:val="en-US" w:eastAsia="zh-CN"/>
        </w:rPr>
        <w:t>询价方式确定承包人</w:t>
      </w:r>
      <w:r>
        <w:rPr>
          <w:rFonts w:ascii="宋体" w:hAnsi="宋体" w:eastAsia="宋体" w:cs="宋体"/>
          <w:bCs/>
          <w:color w:val="auto"/>
          <w:kern w:val="0"/>
          <w:sz w:val="24"/>
          <w:szCs w:val="24"/>
        </w:rPr>
        <w:t>。</w:t>
      </w:r>
    </w:p>
    <w:p>
      <w:pPr>
        <w:pStyle w:val="18"/>
        <w:widowControl/>
        <w:numPr>
          <w:ilvl w:val="0"/>
          <w:numId w:val="1"/>
        </w:numPr>
        <w:shd w:val="clear" w:color="auto" w:fill="FFFFFF"/>
        <w:spacing w:line="440" w:lineRule="exact"/>
        <w:ind w:left="1140" w:leftChars="0" w:firstLineChars="0"/>
        <w:rPr>
          <w:rFonts w:hint="eastAsia" w:ascii="宋体" w:hAnsi="宋体" w:eastAsia="宋体" w:cs="宋体"/>
          <w:b w:val="0"/>
          <w:bCs w:val="0"/>
          <w:sz w:val="24"/>
          <w:szCs w:val="24"/>
          <w:lang w:val="en-US" w:eastAsia="zh-CN"/>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pStyle w:val="18"/>
        <w:widowControl/>
        <w:numPr>
          <w:ilvl w:val="0"/>
          <w:numId w:val="0"/>
        </w:numPr>
        <w:shd w:val="clear" w:color="auto" w:fill="FFFFFF"/>
        <w:spacing w:line="440" w:lineRule="exact"/>
        <w:ind w:left="420" w:leftChars="0" w:firstLine="480" w:firstLineChars="200"/>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1、业务内容：</w:t>
      </w:r>
    </w:p>
    <w:p>
      <w:pPr>
        <w:pStyle w:val="18"/>
        <w:widowControl/>
        <w:numPr>
          <w:ilvl w:val="0"/>
          <w:numId w:val="0"/>
        </w:numPr>
        <w:shd w:val="clear" w:color="auto" w:fill="FFFFFF"/>
        <w:spacing w:line="440" w:lineRule="exact"/>
        <w:ind w:left="420" w:leftChars="0" w:firstLine="480" w:firstLineChars="200"/>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加工及倒运一号炉和三号炉干渣池大板铁；铸铁车间铁水罐大坨铁和大盖。</w:t>
      </w:r>
    </w:p>
    <w:p>
      <w:pPr>
        <w:pStyle w:val="18"/>
        <w:widowControl/>
        <w:numPr>
          <w:ilvl w:val="0"/>
          <w:numId w:val="0"/>
        </w:numPr>
        <w:shd w:val="clear" w:color="auto" w:fill="FFFFFF"/>
        <w:spacing w:line="440" w:lineRule="exact"/>
        <w:ind w:left="420" w:leftChars="0" w:firstLine="480" w:firstLineChars="200"/>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预估一号炉干渣池大板铁100吨、三号炉干渣池大板铁120吨、铸铁车间铁水罐大坨铁和大盖600吨。</w:t>
      </w:r>
    </w:p>
    <w:p>
      <w:pPr>
        <w:pStyle w:val="18"/>
        <w:widowControl/>
        <w:numPr>
          <w:ilvl w:val="0"/>
          <w:numId w:val="0"/>
        </w:numPr>
        <w:shd w:val="clear" w:color="auto" w:fill="FFFFFF"/>
        <w:spacing w:line="440" w:lineRule="exact"/>
        <w:ind w:left="420" w:leftChars="0" w:firstLine="480" w:firstLineChars="200"/>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2、业务完成标准及相关规定：</w:t>
      </w:r>
    </w:p>
    <w:p>
      <w:pPr>
        <w:pStyle w:val="18"/>
        <w:widowControl/>
        <w:numPr>
          <w:ilvl w:val="0"/>
          <w:numId w:val="0"/>
        </w:numPr>
        <w:shd w:val="clear" w:color="auto" w:fill="FFFFFF"/>
        <w:spacing w:line="440" w:lineRule="exact"/>
        <w:ind w:left="420" w:leftChars="0" w:firstLine="480" w:firstLineChars="200"/>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（1）使用自有工具加工及倒运大块铁，符合甲方使用要求；</w:t>
      </w:r>
    </w:p>
    <w:p>
      <w:pPr>
        <w:pStyle w:val="18"/>
        <w:widowControl/>
        <w:numPr>
          <w:ilvl w:val="0"/>
          <w:numId w:val="0"/>
        </w:numPr>
        <w:shd w:val="clear" w:color="auto" w:fill="FFFFFF"/>
        <w:spacing w:line="440" w:lineRule="exact"/>
        <w:ind w:left="420" w:leftChars="0" w:firstLine="480" w:firstLineChars="200"/>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（2）甲方负责乙方加工时场地、辅助设备设施及器具（不含吊车及吊具等起重设备）、氧气管布置到干渣池旁（不提供氧烧工具）；</w:t>
      </w:r>
    </w:p>
    <w:p>
      <w:pPr>
        <w:pStyle w:val="18"/>
        <w:widowControl/>
        <w:numPr>
          <w:ilvl w:val="0"/>
          <w:numId w:val="0"/>
        </w:numPr>
        <w:shd w:val="clear" w:color="auto" w:fill="FFFFFF"/>
        <w:spacing w:line="440" w:lineRule="exact"/>
        <w:ind w:left="420" w:leftChars="0" w:firstLine="480" w:firstLineChars="200"/>
        <w:rPr>
          <w:rFonts w:hint="default" w:ascii="宋体" w:hAnsi="宋体" w:eastAsia="宋体" w:cs="宋体"/>
          <w:b w:val="0"/>
          <w:bCs w:val="0"/>
          <w:sz w:val="24"/>
          <w:szCs w:val="24"/>
          <w:lang w:val="en-US" w:eastAsia="zh-CN"/>
        </w:rPr>
      </w:pPr>
      <w:r>
        <w:rPr>
          <w:rFonts w:hint="eastAsia" w:ascii="宋体" w:hAnsi="宋体" w:eastAsia="宋体" w:cs="宋体"/>
          <w:bCs/>
          <w:color w:val="auto"/>
          <w:kern w:val="0"/>
          <w:sz w:val="24"/>
          <w:szCs w:val="24"/>
        </w:rPr>
        <w:t>（3）乙方负责切割成40cm*40cm*20cm的块，甲方安排专人进行质量抽检，抽检不合格重新加工，合格的铁块由乙方负责过磅后倒运至指定地点。</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资格要求</w:t>
      </w:r>
    </w:p>
    <w:p>
      <w:pPr>
        <w:numPr>
          <w:ilvl w:val="0"/>
          <w:numId w:val="0"/>
        </w:numPr>
        <w:snapToGrid w:val="0"/>
        <w:spacing w:line="360" w:lineRule="auto"/>
        <w:ind w:left="479" w:leftChars="228" w:firstLine="578" w:firstLineChars="241"/>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投标人必须具备独立法人资格。</w:t>
      </w:r>
    </w:p>
    <w:p>
      <w:pPr>
        <w:pStyle w:val="2"/>
        <w:numPr>
          <w:ilvl w:val="0"/>
          <w:numId w:val="1"/>
        </w:numPr>
        <w:ind w:left="1140" w:leftChars="0" w:hanging="720" w:firstLineChars="0"/>
        <w:rPr>
          <w:rFonts w:hint="eastAsia" w:ascii="宋体" w:hAnsi="宋体" w:eastAsia="宋体" w:cs="宋体"/>
          <w:b/>
          <w:bCs/>
          <w:color w:val="auto"/>
          <w:kern w:val="0"/>
          <w:sz w:val="28"/>
          <w:szCs w:val="28"/>
          <w:lang w:val="en-US" w:eastAsia="zh-CN" w:bidi="ar-SA"/>
        </w:rPr>
      </w:pPr>
      <w:r>
        <w:rPr>
          <w:rFonts w:hint="eastAsia" w:ascii="宋体" w:hAnsi="宋体" w:eastAsia="宋体" w:cs="宋体"/>
          <w:b/>
          <w:bCs/>
          <w:color w:val="auto"/>
          <w:kern w:val="0"/>
          <w:sz w:val="28"/>
          <w:szCs w:val="28"/>
          <w:lang w:val="en-US" w:eastAsia="zh-CN" w:bidi="ar-SA"/>
        </w:rPr>
        <w:t>报名须知</w:t>
      </w:r>
    </w:p>
    <w:p>
      <w:pPr>
        <w:pStyle w:val="2"/>
        <w:numPr>
          <w:ilvl w:val="0"/>
          <w:numId w:val="0"/>
        </w:numPr>
        <w:ind w:left="420"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有意向且符合资格要求条件的单位可将报名材料发送至李工邮箱（lqq60158@126.com）.</w:t>
      </w:r>
    </w:p>
    <w:p>
      <w:pPr>
        <w:pStyle w:val="2"/>
        <w:numPr>
          <w:ilvl w:val="0"/>
          <w:numId w:val="0"/>
        </w:numPr>
        <w:ind w:left="420"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报名材料：1、附件1、附件2、附件3；</w:t>
      </w:r>
    </w:p>
    <w:p>
      <w:pPr>
        <w:pStyle w:val="2"/>
        <w:numPr>
          <w:ilvl w:val="0"/>
          <w:numId w:val="2"/>
        </w:numPr>
        <w:ind w:left="630" w:leftChars="0" w:firstLine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营业执照、银行开户许可证；</w:t>
      </w:r>
    </w:p>
    <w:p>
      <w:pPr>
        <w:pStyle w:val="2"/>
        <w:numPr>
          <w:ilvl w:val="0"/>
          <w:numId w:val="2"/>
        </w:numPr>
        <w:ind w:left="630" w:leftChars="0" w:firstLineChars="0"/>
        <w:rPr>
          <w:rFonts w:hint="default" w:ascii="宋体" w:hAnsi="宋体" w:eastAsia="宋体" w:cs="宋体"/>
          <w:bCs/>
          <w:color w:val="auto"/>
          <w:kern w:val="0"/>
          <w:sz w:val="24"/>
          <w:szCs w:val="24"/>
          <w:lang w:val="en-US" w:eastAsia="zh-CN" w:bidi="ar-SA"/>
        </w:rPr>
      </w:pPr>
      <w:r>
        <w:rPr>
          <w:rFonts w:hint="default" w:ascii="宋体" w:hAnsi="宋体" w:eastAsia="宋体" w:cs="宋体"/>
          <w:bCs/>
          <w:color w:val="auto"/>
          <w:kern w:val="0"/>
          <w:sz w:val="24"/>
          <w:szCs w:val="24"/>
          <w:lang w:val="en-US" w:eastAsia="zh-CN" w:bidi="ar-SA"/>
        </w:rPr>
        <w:t>招标人有权对投标材料中的真实性予以进一步核实。（所有相关材料需要加盖公章。）</w:t>
      </w:r>
    </w:p>
    <w:p>
      <w:pPr>
        <w:pStyle w:val="2"/>
        <w:numPr>
          <w:ilvl w:val="0"/>
          <w:numId w:val="1"/>
        </w:numPr>
        <w:ind w:left="1140" w:leftChars="0" w:hanging="720" w:firstLineChars="0"/>
        <w:rPr>
          <w:rFonts w:hint="default" w:ascii="宋体" w:hAnsi="宋体" w:eastAsia="宋体" w:cs="宋体"/>
          <w:b/>
          <w:bCs/>
          <w:color w:val="auto"/>
          <w:kern w:val="0"/>
          <w:sz w:val="28"/>
          <w:szCs w:val="28"/>
          <w:lang w:val="en-US" w:eastAsia="zh-CN" w:bidi="ar-SA"/>
        </w:rPr>
      </w:pPr>
      <w:r>
        <w:rPr>
          <w:rFonts w:hint="eastAsia" w:ascii="宋体" w:hAnsi="宋体" w:eastAsia="宋体" w:cs="宋体"/>
          <w:b/>
          <w:bCs/>
          <w:color w:val="auto"/>
          <w:kern w:val="0"/>
          <w:sz w:val="28"/>
          <w:szCs w:val="28"/>
          <w:lang w:val="en-US" w:eastAsia="zh-CN" w:bidi="ar-SA"/>
        </w:rPr>
        <w:t>保证金</w:t>
      </w:r>
    </w:p>
    <w:p>
      <w:pPr>
        <w:pStyle w:val="2"/>
        <w:numPr>
          <w:ilvl w:val="0"/>
          <w:numId w:val="0"/>
        </w:numPr>
        <w:ind w:left="0" w:leftChars="0" w:firstLine="1200" w:firstLineChars="500"/>
        <w:rPr>
          <w:rFonts w:hint="eastAsia" w:ascii="宋体" w:hAnsi="宋体" w:eastAsia="宋体" w:cs="宋体"/>
          <w:b w:val="0"/>
          <w:bCs/>
          <w:color w:val="FF0000"/>
          <w:kern w:val="0"/>
          <w:sz w:val="24"/>
          <w:szCs w:val="24"/>
          <w:lang w:val="en-US" w:eastAsia="zh-CN" w:bidi="ar-SA"/>
        </w:rPr>
      </w:pPr>
      <w:r>
        <w:rPr>
          <w:rFonts w:hint="eastAsia" w:ascii="宋体" w:hAnsi="宋体" w:eastAsia="宋体" w:cs="宋体"/>
          <w:bCs/>
          <w:color w:val="auto"/>
          <w:kern w:val="0"/>
          <w:sz w:val="24"/>
          <w:szCs w:val="24"/>
          <w:lang w:val="en-US" w:eastAsia="zh-CN" w:bidi="ar-SA"/>
        </w:rPr>
        <w:t>报价保证金：报名阶段资质审查通过后，需缴纳</w:t>
      </w:r>
      <w:r>
        <w:rPr>
          <w:rFonts w:hint="eastAsia" w:ascii="宋体" w:hAnsi="宋体" w:eastAsia="宋体" w:cs="宋体"/>
          <w:b/>
          <w:bCs w:val="0"/>
          <w:color w:val="FF0000"/>
          <w:kern w:val="0"/>
          <w:sz w:val="24"/>
          <w:szCs w:val="24"/>
          <w:lang w:val="en-US" w:eastAsia="zh-CN" w:bidi="ar-SA"/>
        </w:rPr>
        <w:t>伍仟壹佰元</w:t>
      </w:r>
      <w:r>
        <w:rPr>
          <w:rFonts w:hint="eastAsia" w:ascii="宋体" w:hAnsi="宋体" w:eastAsia="宋体" w:cs="宋体"/>
          <w:b w:val="0"/>
          <w:bCs/>
          <w:color w:val="FF0000"/>
          <w:kern w:val="0"/>
          <w:sz w:val="24"/>
          <w:szCs w:val="24"/>
          <w:lang w:val="en-US" w:eastAsia="zh-CN" w:bidi="ar-SA"/>
        </w:rPr>
        <w:t>报价保证金（电汇，基本账户汇款）。报价保证金到账号方视为报名成功。</w:t>
      </w:r>
    </w:p>
    <w:p>
      <w:pPr>
        <w:pStyle w:val="2"/>
        <w:numPr>
          <w:ilvl w:val="0"/>
          <w:numId w:val="0"/>
        </w:numPr>
        <w:ind w:left="0" w:leftChars="0" w:firstLine="1200" w:firstLineChars="500"/>
        <w:rPr>
          <w:rFonts w:hint="eastAsia" w:ascii="宋体" w:hAnsi="宋体" w:eastAsia="宋体" w:cs="宋体"/>
          <w:b w:val="0"/>
          <w:bCs/>
          <w:color w:val="FF0000"/>
          <w:kern w:val="0"/>
          <w:sz w:val="24"/>
          <w:szCs w:val="24"/>
          <w:lang w:val="en-US" w:eastAsia="zh-CN" w:bidi="ar-SA"/>
        </w:rPr>
      </w:pPr>
      <w:r>
        <w:rPr>
          <w:rFonts w:hint="eastAsia" w:ascii="宋体" w:hAnsi="宋体" w:eastAsia="宋体" w:cs="宋体"/>
          <w:b w:val="0"/>
          <w:bCs/>
          <w:color w:val="FF0000"/>
          <w:kern w:val="0"/>
          <w:sz w:val="24"/>
          <w:szCs w:val="24"/>
          <w:lang w:val="en-US" w:eastAsia="zh-CN" w:bidi="ar-SA"/>
        </w:rPr>
        <w:t>保证金收取账户信息：</w:t>
      </w:r>
    </w:p>
    <w:p>
      <w:pPr>
        <w:pStyle w:val="2"/>
        <w:numPr>
          <w:ilvl w:val="0"/>
          <w:numId w:val="0"/>
        </w:numPr>
        <w:ind w:left="0" w:leftChars="0" w:firstLine="1205" w:firstLineChars="500"/>
        <w:rPr>
          <w:rFonts w:hint="default" w:ascii="宋体" w:hAnsi="宋体" w:eastAsia="宋体" w:cs="宋体"/>
          <w:b/>
          <w:bCs w:val="0"/>
          <w:color w:val="FF0000"/>
          <w:kern w:val="0"/>
          <w:sz w:val="24"/>
          <w:szCs w:val="24"/>
          <w:lang w:val="en-US" w:eastAsia="zh-CN" w:bidi="ar-SA"/>
        </w:rPr>
      </w:pPr>
      <w:r>
        <w:rPr>
          <w:rFonts w:hint="default" w:ascii="宋体" w:hAnsi="宋体" w:eastAsia="宋体" w:cs="宋体"/>
          <w:b/>
          <w:bCs w:val="0"/>
          <w:color w:val="FF0000"/>
          <w:kern w:val="0"/>
          <w:sz w:val="24"/>
          <w:szCs w:val="24"/>
          <w:lang w:val="en-US" w:eastAsia="zh-CN" w:bidi="ar-SA"/>
        </w:rPr>
        <w:t xml:space="preserve">单位名称：芜湖新兴铸管有限责任公司         </w:t>
      </w:r>
    </w:p>
    <w:p>
      <w:pPr>
        <w:pStyle w:val="2"/>
        <w:numPr>
          <w:ilvl w:val="0"/>
          <w:numId w:val="0"/>
        </w:numPr>
        <w:ind w:left="0" w:leftChars="0" w:firstLine="1205" w:firstLineChars="500"/>
        <w:rPr>
          <w:rFonts w:hint="default" w:ascii="宋体" w:hAnsi="宋体" w:eastAsia="宋体" w:cs="宋体"/>
          <w:b/>
          <w:bCs w:val="0"/>
          <w:color w:val="FF0000"/>
          <w:kern w:val="0"/>
          <w:sz w:val="24"/>
          <w:szCs w:val="24"/>
          <w:lang w:val="en-US" w:eastAsia="zh-CN" w:bidi="ar-SA"/>
        </w:rPr>
      </w:pPr>
      <w:r>
        <w:rPr>
          <w:rFonts w:hint="default" w:ascii="宋体" w:hAnsi="宋体" w:eastAsia="宋体" w:cs="宋体"/>
          <w:b/>
          <w:bCs w:val="0"/>
          <w:color w:val="FF0000"/>
          <w:kern w:val="0"/>
          <w:sz w:val="24"/>
          <w:szCs w:val="24"/>
          <w:lang w:val="en-US" w:eastAsia="zh-CN" w:bidi="ar-SA"/>
        </w:rPr>
        <w:t>单位地址：芜湖市三山区经济开发区春洲路2号</w:t>
      </w:r>
    </w:p>
    <w:p>
      <w:pPr>
        <w:pStyle w:val="2"/>
        <w:numPr>
          <w:ilvl w:val="0"/>
          <w:numId w:val="0"/>
        </w:numPr>
        <w:ind w:left="0" w:leftChars="0" w:firstLine="1205" w:firstLineChars="500"/>
        <w:rPr>
          <w:rFonts w:hint="default" w:ascii="宋体" w:hAnsi="宋体" w:eastAsia="宋体" w:cs="宋体"/>
          <w:b/>
          <w:bCs w:val="0"/>
          <w:color w:val="FF0000"/>
          <w:kern w:val="0"/>
          <w:sz w:val="24"/>
          <w:szCs w:val="24"/>
          <w:lang w:val="en-US" w:eastAsia="zh-CN" w:bidi="ar-SA"/>
        </w:rPr>
      </w:pPr>
      <w:r>
        <w:rPr>
          <w:rFonts w:hint="default" w:ascii="宋体" w:hAnsi="宋体" w:eastAsia="宋体" w:cs="宋体"/>
          <w:b/>
          <w:bCs w:val="0"/>
          <w:color w:val="FF0000"/>
          <w:kern w:val="0"/>
          <w:sz w:val="24"/>
          <w:szCs w:val="24"/>
          <w:lang w:val="en-US" w:eastAsia="zh-CN" w:bidi="ar-SA"/>
        </w:rPr>
        <w:t>开 户 行：工商银行环城路支行（工行环支）</w:t>
      </w:r>
    </w:p>
    <w:p>
      <w:pPr>
        <w:pStyle w:val="2"/>
        <w:numPr>
          <w:ilvl w:val="0"/>
          <w:numId w:val="0"/>
        </w:numPr>
        <w:ind w:left="0" w:leftChars="0" w:firstLine="1205" w:firstLineChars="500"/>
        <w:rPr>
          <w:rFonts w:hint="default" w:ascii="宋体" w:hAnsi="宋体" w:eastAsia="宋体" w:cs="宋体"/>
          <w:b/>
          <w:bCs w:val="0"/>
          <w:color w:val="FF0000"/>
          <w:kern w:val="0"/>
          <w:sz w:val="24"/>
          <w:szCs w:val="24"/>
          <w:lang w:val="en-US" w:eastAsia="zh-CN" w:bidi="ar-SA"/>
        </w:rPr>
      </w:pPr>
      <w:r>
        <w:rPr>
          <w:rFonts w:hint="default" w:ascii="宋体" w:hAnsi="宋体" w:eastAsia="宋体" w:cs="宋体"/>
          <w:b/>
          <w:bCs w:val="0"/>
          <w:color w:val="FF0000"/>
          <w:kern w:val="0"/>
          <w:sz w:val="24"/>
          <w:szCs w:val="24"/>
          <w:lang w:val="en-US" w:eastAsia="zh-CN" w:bidi="ar-SA"/>
        </w:rPr>
        <w:t>帐    号：1307023219000109264</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FF0000"/>
          <w:kern w:val="0"/>
          <w:sz w:val="24"/>
          <w:szCs w:val="24"/>
          <w:lang w:val="en-US" w:eastAsia="zh-CN"/>
        </w:rPr>
        <w:t>报名截止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hint="eastAsia" w:ascii="宋体" w:hAnsi="宋体" w:eastAsia="宋体" w:cs="宋体"/>
          <w:bCs/>
          <w:color w:val="auto"/>
          <w:kern w:val="0"/>
          <w:sz w:val="24"/>
          <w:szCs w:val="24"/>
          <w:lang w:val="en-US" w:eastAsia="zh-CN"/>
        </w:rPr>
        <w:t>2</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01</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18</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16</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p>
    <w:p>
      <w:pPr>
        <w:pStyle w:val="2"/>
        <w:rPr>
          <w:rFonts w:hint="eastAsia" w:ascii="宋体" w:hAnsi="宋体" w:eastAsia="宋体" w:cs="宋体"/>
          <w:bCs/>
          <w:strike w:val="0"/>
          <w:dstrike w:val="0"/>
          <w:color w:val="FF0000"/>
          <w:kern w:val="0"/>
          <w:sz w:val="24"/>
          <w:szCs w:val="24"/>
          <w:lang w:val="en-US" w:eastAsia="zh-CN" w:bidi="ar-SA"/>
        </w:rPr>
      </w:pPr>
      <w:r>
        <w:rPr>
          <w:rFonts w:hint="eastAsia"/>
          <w:lang w:val="en-US" w:eastAsia="zh-CN"/>
        </w:rPr>
        <w:t xml:space="preserve">   </w:t>
      </w:r>
      <w:r>
        <w:rPr>
          <w:rFonts w:hint="eastAsia" w:ascii="宋体" w:hAnsi="宋体" w:eastAsia="宋体" w:cs="宋体"/>
          <w:bCs/>
          <w:strike w:val="0"/>
          <w:dstrike w:val="0"/>
          <w:color w:val="FF0000"/>
          <w:kern w:val="0"/>
          <w:sz w:val="24"/>
          <w:szCs w:val="24"/>
          <w:lang w:val="en-US" w:eastAsia="zh-CN" w:bidi="ar-SA"/>
        </w:rPr>
        <w:t>报价时间：2022年01月19日08:00-2022年01月20日16:00；</w:t>
      </w:r>
      <w:bookmarkStart w:id="0" w:name="_GoBack"/>
      <w:bookmarkEnd w:id="0"/>
    </w:p>
    <w:p>
      <w:pPr>
        <w:pStyle w:val="2"/>
        <w:rPr>
          <w:rFonts w:hint="default" w:ascii="宋体" w:hAnsi="宋体" w:eastAsia="宋体" w:cs="宋体"/>
          <w:bCs/>
          <w:strike w:val="0"/>
          <w:dstrike w:val="0"/>
          <w:color w:val="FF0000"/>
          <w:kern w:val="0"/>
          <w:sz w:val="24"/>
          <w:szCs w:val="24"/>
          <w:lang w:val="en-US" w:eastAsia="zh-CN" w:bidi="ar-SA"/>
        </w:rPr>
      </w:pPr>
      <w:r>
        <w:rPr>
          <w:rFonts w:hint="eastAsia" w:ascii="宋体" w:hAnsi="宋体" w:eastAsia="宋体" w:cs="宋体"/>
          <w:bCs/>
          <w:strike w:val="0"/>
          <w:dstrike w:val="0"/>
          <w:color w:val="FF0000"/>
          <w:kern w:val="0"/>
          <w:sz w:val="24"/>
          <w:szCs w:val="24"/>
          <w:lang w:val="en-US" w:eastAsia="zh-CN" w:bidi="ar-SA"/>
        </w:rPr>
        <w:t>报名截止时间过后将不再接受报名，报名成功后需在规定时间内完成报价，超时将无法进行报价。</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七</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八</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2"/>
        <w:ind w:left="0" w:leftChars="0" w:firstLine="480" w:firstLineChars="200"/>
        <w:rPr>
          <w:rFonts w:hint="eastAsia" w:ascii="Arial" w:hAnsi="Arial" w:cs="Arial"/>
          <w:i w:val="0"/>
          <w:iCs w:val="0"/>
          <w:caps w:val="0"/>
          <w:color w:val="auto"/>
          <w:spacing w:val="0"/>
          <w:sz w:val="24"/>
          <w:szCs w:val="24"/>
          <w:lang w:val="en-US" w:eastAsia="zh-CN"/>
        </w:rPr>
      </w:pPr>
      <w:r>
        <w:rPr>
          <w:rFonts w:hint="eastAsia" w:ascii="Arial" w:hAnsi="Arial" w:cs="Arial"/>
          <w:i w:val="0"/>
          <w:iCs w:val="0"/>
          <w:caps w:val="0"/>
          <w:color w:val="auto"/>
          <w:spacing w:val="0"/>
          <w:sz w:val="24"/>
          <w:szCs w:val="24"/>
          <w:lang w:val="en-US" w:eastAsia="zh-CN"/>
        </w:rPr>
        <w:t>费用计算</w:t>
      </w:r>
    </w:p>
    <w:p>
      <w:pPr>
        <w:pStyle w:val="2"/>
        <w:ind w:left="0" w:leftChars="0" w:firstLine="480" w:firstLineChars="200"/>
        <w:rPr>
          <w:rFonts w:hint="eastAsia" w:ascii="Arial" w:hAnsi="Arial" w:cs="Arial"/>
          <w:i w:val="0"/>
          <w:iCs w:val="0"/>
          <w:caps w:val="0"/>
          <w:color w:val="auto"/>
          <w:spacing w:val="0"/>
          <w:sz w:val="24"/>
          <w:szCs w:val="24"/>
          <w:lang w:val="en-US" w:eastAsia="zh-CN"/>
        </w:rPr>
      </w:pPr>
      <w:r>
        <w:rPr>
          <w:rFonts w:hint="eastAsia" w:ascii="Arial" w:hAnsi="Arial" w:cs="Arial"/>
          <w:i w:val="0"/>
          <w:iCs w:val="0"/>
          <w:caps w:val="0"/>
          <w:color w:val="auto"/>
          <w:spacing w:val="0"/>
          <w:sz w:val="24"/>
          <w:szCs w:val="24"/>
          <w:lang w:val="en-US" w:eastAsia="zh-CN"/>
        </w:rPr>
        <w:t>大板铁处理：含税价****元/吨，开票增值税率***%。</w:t>
      </w:r>
    </w:p>
    <w:p>
      <w:pPr>
        <w:pStyle w:val="2"/>
        <w:ind w:left="0" w:leftChars="0" w:firstLine="480" w:firstLineChars="200"/>
        <w:rPr>
          <w:rFonts w:hint="eastAsia" w:ascii="Arial" w:hAnsi="Arial" w:cs="Arial"/>
          <w:i w:val="0"/>
          <w:iCs w:val="0"/>
          <w:caps w:val="0"/>
          <w:color w:val="auto"/>
          <w:spacing w:val="0"/>
          <w:sz w:val="24"/>
          <w:szCs w:val="24"/>
          <w:lang w:val="en-US" w:eastAsia="zh-CN"/>
        </w:rPr>
      </w:pPr>
      <w:r>
        <w:rPr>
          <w:rFonts w:hint="eastAsia" w:ascii="Arial" w:hAnsi="Arial" w:cs="Arial"/>
          <w:i w:val="0"/>
          <w:iCs w:val="0"/>
          <w:caps w:val="0"/>
          <w:color w:val="auto"/>
          <w:spacing w:val="0"/>
          <w:sz w:val="24"/>
          <w:szCs w:val="24"/>
          <w:lang w:val="en-US" w:eastAsia="zh-CN"/>
        </w:rPr>
        <w:t>结算方式</w:t>
      </w:r>
    </w:p>
    <w:p>
      <w:pPr>
        <w:pStyle w:val="2"/>
        <w:ind w:left="0" w:leftChars="0" w:firstLine="480" w:firstLineChars="200"/>
        <w:rPr>
          <w:rFonts w:hint="eastAsia" w:ascii="Arial" w:hAnsi="Arial" w:cs="Arial"/>
          <w:i w:val="0"/>
          <w:iCs w:val="0"/>
          <w:caps w:val="0"/>
          <w:color w:val="auto"/>
          <w:spacing w:val="0"/>
          <w:sz w:val="24"/>
          <w:szCs w:val="24"/>
          <w:lang w:val="en-US" w:eastAsia="zh-CN"/>
        </w:rPr>
      </w:pPr>
      <w:r>
        <w:rPr>
          <w:rFonts w:hint="eastAsia" w:ascii="Arial" w:hAnsi="Arial" w:cs="Arial"/>
          <w:i w:val="0"/>
          <w:iCs w:val="0"/>
          <w:caps w:val="0"/>
          <w:color w:val="auto"/>
          <w:spacing w:val="0"/>
          <w:sz w:val="24"/>
          <w:szCs w:val="24"/>
          <w:lang w:val="en-US" w:eastAsia="zh-CN"/>
        </w:rPr>
        <w:t>结算数量以过磅数量在月底计量日报的累计数为准（结算时提供磅单）。月底经甲方规定的部门及分管领导审核批准后，交计财部核付。</w:t>
      </w:r>
    </w:p>
    <w:p>
      <w:pPr>
        <w:pStyle w:val="2"/>
        <w:ind w:left="0" w:leftChars="0" w:firstLine="480" w:firstLineChars="200"/>
        <w:rPr>
          <w:rFonts w:hint="default" w:ascii="Arial" w:hAnsi="Arial" w:cs="Arial"/>
          <w:i w:val="0"/>
          <w:iCs w:val="0"/>
          <w:caps w:val="0"/>
          <w:color w:val="auto"/>
          <w:spacing w:val="0"/>
          <w:sz w:val="24"/>
          <w:szCs w:val="24"/>
          <w:lang w:val="en-US" w:eastAsia="zh-CN"/>
        </w:rPr>
      </w:pPr>
      <w:r>
        <w:rPr>
          <w:rFonts w:hint="eastAsia" w:ascii="Arial" w:hAnsi="Arial" w:cs="Arial"/>
          <w:i w:val="0"/>
          <w:iCs w:val="0"/>
          <w:caps w:val="0"/>
          <w:color w:val="auto"/>
          <w:spacing w:val="0"/>
          <w:sz w:val="24"/>
          <w:szCs w:val="24"/>
          <w:lang w:val="en-US" w:eastAsia="zh-CN"/>
        </w:rPr>
        <w:t>合同期限3个月。</w:t>
      </w:r>
    </w:p>
    <w:p>
      <w:pPr>
        <w:pStyle w:val="2"/>
        <w:ind w:left="0" w:leftChars="0" w:firstLine="480" w:firstLineChars="200"/>
        <w:rPr>
          <w:rFonts w:hint="eastAsia" w:ascii="Arial" w:hAnsi="Arial" w:cs="Arial"/>
          <w:i w:val="0"/>
          <w:iCs w:val="0"/>
          <w:caps w:val="0"/>
          <w:color w:val="auto"/>
          <w:spacing w:val="0"/>
          <w:sz w:val="24"/>
          <w:szCs w:val="24"/>
          <w:lang w:val="en-US" w:eastAsia="zh-CN"/>
        </w:rPr>
      </w:pPr>
      <w:r>
        <w:rPr>
          <w:rFonts w:hint="eastAsia" w:ascii="Arial" w:hAnsi="Arial" w:cs="Arial"/>
          <w:i w:val="0"/>
          <w:iCs w:val="0"/>
          <w:caps w:val="0"/>
          <w:color w:val="auto"/>
          <w:spacing w:val="0"/>
          <w:sz w:val="24"/>
          <w:szCs w:val="24"/>
          <w:lang w:val="en-US" w:eastAsia="zh-CN"/>
        </w:rPr>
        <w:t>双方约定</w:t>
      </w:r>
    </w:p>
    <w:p>
      <w:pPr>
        <w:pStyle w:val="2"/>
        <w:ind w:left="0" w:leftChars="0" w:firstLine="480" w:firstLineChars="200"/>
        <w:rPr>
          <w:rFonts w:hint="eastAsia" w:ascii="Arial" w:hAnsi="Arial" w:cs="Arial"/>
          <w:i w:val="0"/>
          <w:iCs w:val="0"/>
          <w:caps w:val="0"/>
          <w:color w:val="auto"/>
          <w:spacing w:val="0"/>
          <w:sz w:val="24"/>
          <w:szCs w:val="24"/>
          <w:lang w:val="en-US" w:eastAsia="zh-CN"/>
        </w:rPr>
      </w:pPr>
      <w:r>
        <w:rPr>
          <w:rFonts w:hint="eastAsia" w:ascii="Arial" w:hAnsi="Arial" w:cs="Arial"/>
          <w:i w:val="0"/>
          <w:iCs w:val="0"/>
          <w:caps w:val="0"/>
          <w:color w:val="auto"/>
          <w:spacing w:val="0"/>
          <w:sz w:val="24"/>
          <w:szCs w:val="24"/>
          <w:lang w:val="en-US" w:eastAsia="zh-CN"/>
        </w:rPr>
        <w:t>（1）乙方必须对其所属员工进行培训，必须遵守甲方各项规章制度。乙方所有工作人员必须按照公司规定进行四级安全教育，考试合格后方可上岗。发生一切安全、工伤事故由乙方负责，乙方自理及支付相关费用。</w:t>
      </w:r>
    </w:p>
    <w:p>
      <w:pPr>
        <w:pStyle w:val="2"/>
        <w:ind w:left="0" w:leftChars="0" w:firstLine="480" w:firstLineChars="200"/>
        <w:rPr>
          <w:rFonts w:hint="eastAsia" w:ascii="Arial" w:hAnsi="Arial" w:cs="Arial"/>
          <w:i w:val="0"/>
          <w:iCs w:val="0"/>
          <w:caps w:val="0"/>
          <w:color w:val="auto"/>
          <w:spacing w:val="0"/>
          <w:sz w:val="24"/>
          <w:szCs w:val="24"/>
          <w:lang w:val="en-US" w:eastAsia="zh-CN"/>
        </w:rPr>
      </w:pPr>
      <w:r>
        <w:rPr>
          <w:rFonts w:hint="eastAsia" w:ascii="Arial" w:hAnsi="Arial" w:cs="Arial"/>
          <w:i w:val="0"/>
          <w:iCs w:val="0"/>
          <w:caps w:val="0"/>
          <w:color w:val="auto"/>
          <w:spacing w:val="0"/>
          <w:sz w:val="24"/>
          <w:szCs w:val="24"/>
          <w:lang w:val="en-US" w:eastAsia="zh-CN"/>
        </w:rPr>
        <w:t>（2）乙方人员必须在甲方指定的地点工作，遵守甲方相应的管理制度。否则甲方有权解除合同，乙方要承担由此造成的一切损失。</w:t>
      </w:r>
    </w:p>
    <w:p>
      <w:pPr>
        <w:pStyle w:val="2"/>
        <w:ind w:left="0" w:leftChars="0" w:firstLine="480" w:firstLineChars="200"/>
        <w:rPr>
          <w:rFonts w:hint="eastAsia" w:ascii="Arial" w:hAnsi="Arial" w:cs="Arial"/>
          <w:i w:val="0"/>
          <w:iCs w:val="0"/>
          <w:caps w:val="0"/>
          <w:color w:val="auto"/>
          <w:spacing w:val="0"/>
          <w:sz w:val="24"/>
          <w:szCs w:val="24"/>
          <w:lang w:val="en-US" w:eastAsia="zh-CN"/>
        </w:rPr>
      </w:pPr>
      <w:r>
        <w:rPr>
          <w:rFonts w:hint="eastAsia" w:ascii="Arial" w:hAnsi="Arial" w:cs="Arial"/>
          <w:i w:val="0"/>
          <w:iCs w:val="0"/>
          <w:caps w:val="0"/>
          <w:color w:val="auto"/>
          <w:spacing w:val="0"/>
          <w:sz w:val="24"/>
          <w:szCs w:val="24"/>
          <w:lang w:val="en-US" w:eastAsia="zh-CN"/>
        </w:rPr>
        <w:t>（3）乙方招聘的人员是中国合法公民，男性，不超过60岁，须到正规医院体检后，至甲方相关部门办理进厂手续。</w:t>
      </w:r>
    </w:p>
    <w:p>
      <w:pPr>
        <w:pStyle w:val="2"/>
        <w:ind w:left="0" w:leftChars="0" w:firstLine="480" w:firstLineChars="200"/>
        <w:rPr>
          <w:rFonts w:hint="eastAsia" w:ascii="Arial" w:hAnsi="Arial" w:cs="Arial"/>
          <w:i w:val="0"/>
          <w:iCs w:val="0"/>
          <w:caps w:val="0"/>
          <w:color w:val="auto"/>
          <w:spacing w:val="0"/>
          <w:sz w:val="24"/>
          <w:szCs w:val="24"/>
          <w:lang w:val="en-US" w:eastAsia="zh-CN"/>
        </w:rPr>
      </w:pPr>
      <w:r>
        <w:rPr>
          <w:rFonts w:hint="eastAsia" w:ascii="Arial" w:hAnsi="Arial" w:cs="Arial"/>
          <w:i w:val="0"/>
          <w:iCs w:val="0"/>
          <w:caps w:val="0"/>
          <w:color w:val="auto"/>
          <w:spacing w:val="0"/>
          <w:sz w:val="24"/>
          <w:szCs w:val="24"/>
          <w:lang w:val="en-US" w:eastAsia="zh-CN"/>
        </w:rPr>
        <w:t>（4）从合同签订日起3天人员、设备全部到位。</w:t>
      </w:r>
      <w:r>
        <w:rPr>
          <w:rFonts w:hint="eastAsia" w:ascii="Arial" w:hAnsi="Arial" w:cs="Arial"/>
          <w:i w:val="0"/>
          <w:iCs w:val="0"/>
          <w:caps w:val="0"/>
          <w:color w:val="auto"/>
          <w:spacing w:val="0"/>
          <w:sz w:val="24"/>
          <w:szCs w:val="24"/>
          <w:lang w:val="en-US" w:eastAsia="zh-CN"/>
        </w:rPr>
        <w:tab/>
      </w:r>
    </w:p>
    <w:p>
      <w:pPr>
        <w:pStyle w:val="2"/>
        <w:ind w:left="0" w:leftChars="0" w:firstLine="480" w:firstLineChars="200"/>
        <w:rPr>
          <w:rFonts w:hint="eastAsia" w:ascii="Arial" w:hAnsi="Arial" w:cs="Arial"/>
          <w:i w:val="0"/>
          <w:iCs w:val="0"/>
          <w:caps w:val="0"/>
          <w:color w:val="auto"/>
          <w:spacing w:val="0"/>
          <w:sz w:val="24"/>
          <w:szCs w:val="24"/>
          <w:lang w:val="en-US" w:eastAsia="zh-CN"/>
        </w:rPr>
      </w:pPr>
      <w:r>
        <w:rPr>
          <w:rFonts w:hint="eastAsia" w:ascii="Arial" w:hAnsi="Arial" w:cs="Arial"/>
          <w:i w:val="0"/>
          <w:iCs w:val="0"/>
          <w:caps w:val="0"/>
          <w:color w:val="auto"/>
          <w:spacing w:val="0"/>
          <w:sz w:val="24"/>
          <w:szCs w:val="24"/>
          <w:lang w:val="en-US" w:eastAsia="zh-CN"/>
        </w:rPr>
        <w:t>（5）乙方必须配备专门的安全管理人员，所有乙方人员出现的安全事务由乙方自行承担处理；同时方便业务沟通，并办理进厂等各类手续。乙方人员的各种劳保防护用品由乙方自行配备。</w:t>
      </w:r>
    </w:p>
    <w:p>
      <w:pPr>
        <w:pStyle w:val="2"/>
        <w:ind w:left="0" w:leftChars="0" w:firstLine="480" w:firstLineChars="200"/>
        <w:rPr>
          <w:rFonts w:hint="eastAsia" w:ascii="Arial" w:hAnsi="Arial" w:cs="Arial"/>
          <w:i w:val="0"/>
          <w:iCs w:val="0"/>
          <w:caps w:val="0"/>
          <w:color w:val="auto"/>
          <w:spacing w:val="0"/>
          <w:sz w:val="24"/>
          <w:szCs w:val="24"/>
          <w:lang w:val="en-US" w:eastAsia="zh-CN"/>
        </w:rPr>
      </w:pPr>
      <w:r>
        <w:rPr>
          <w:rFonts w:hint="eastAsia" w:ascii="Arial" w:hAnsi="Arial" w:cs="Arial"/>
          <w:i w:val="0"/>
          <w:iCs w:val="0"/>
          <w:caps w:val="0"/>
          <w:color w:val="auto"/>
          <w:spacing w:val="0"/>
          <w:sz w:val="24"/>
          <w:szCs w:val="24"/>
          <w:lang w:val="en-US" w:eastAsia="zh-CN"/>
        </w:rPr>
        <w:t>（6）乙方特种设备操作人员要有相关操作资格证，需持证上岗。</w:t>
      </w:r>
    </w:p>
    <w:p>
      <w:pPr>
        <w:pStyle w:val="2"/>
        <w:ind w:left="0" w:leftChars="0" w:firstLine="480" w:firstLineChars="200"/>
        <w:rPr>
          <w:rFonts w:hint="eastAsia" w:ascii="Arial" w:hAnsi="Arial" w:cs="Arial"/>
          <w:i w:val="0"/>
          <w:iCs w:val="0"/>
          <w:caps w:val="0"/>
          <w:color w:val="auto"/>
          <w:spacing w:val="0"/>
          <w:sz w:val="24"/>
          <w:szCs w:val="24"/>
          <w:lang w:val="en-US" w:eastAsia="zh-CN"/>
        </w:rPr>
      </w:pPr>
      <w:r>
        <w:rPr>
          <w:rFonts w:hint="eastAsia" w:ascii="Arial" w:hAnsi="Arial" w:cs="Arial"/>
          <w:i w:val="0"/>
          <w:iCs w:val="0"/>
          <w:caps w:val="0"/>
          <w:color w:val="auto"/>
          <w:spacing w:val="0"/>
          <w:sz w:val="24"/>
          <w:szCs w:val="24"/>
          <w:lang w:val="en-US" w:eastAsia="zh-CN"/>
        </w:rPr>
        <w:t>（7）乙方需按照甲方设备操作标准和质量控制标准完成生产任务。</w:t>
      </w:r>
    </w:p>
    <w:p>
      <w:pPr>
        <w:pStyle w:val="2"/>
        <w:ind w:left="0" w:leftChars="0" w:firstLine="480" w:firstLineChars="200"/>
        <w:rPr>
          <w:rFonts w:hint="eastAsia" w:ascii="Arial" w:hAnsi="Arial" w:cs="Arial"/>
          <w:i w:val="0"/>
          <w:iCs w:val="0"/>
          <w:caps w:val="0"/>
          <w:color w:val="auto"/>
          <w:spacing w:val="0"/>
          <w:sz w:val="24"/>
          <w:szCs w:val="24"/>
          <w:lang w:val="en-US" w:eastAsia="zh-CN"/>
        </w:rPr>
      </w:pPr>
      <w:r>
        <w:rPr>
          <w:rFonts w:hint="eastAsia" w:ascii="Arial" w:hAnsi="Arial" w:cs="Arial"/>
          <w:i w:val="0"/>
          <w:iCs w:val="0"/>
          <w:caps w:val="0"/>
          <w:color w:val="auto"/>
          <w:spacing w:val="0"/>
          <w:sz w:val="24"/>
          <w:szCs w:val="24"/>
          <w:lang w:val="en-US" w:eastAsia="zh-CN"/>
        </w:rPr>
        <w:t>（8）乙方应按照甲方规定到甲方相关部门办理相应手续，履行甲方规定的审批程序。乙方在未经甲方同意的情况下，不得将承揽的事务交给第三方完成，否则甲方有权解除合同，乙方要承担由此造成的一切损失。</w:t>
      </w:r>
    </w:p>
    <w:p>
      <w:pPr>
        <w:pStyle w:val="2"/>
        <w:ind w:left="0" w:leftChars="0" w:firstLine="480" w:firstLineChars="200"/>
        <w:rPr>
          <w:rFonts w:hint="eastAsia" w:ascii="Arial" w:hAnsi="Arial" w:cs="Arial"/>
          <w:i w:val="0"/>
          <w:iCs w:val="0"/>
          <w:caps w:val="0"/>
          <w:color w:val="auto"/>
          <w:spacing w:val="0"/>
          <w:sz w:val="24"/>
          <w:szCs w:val="24"/>
          <w:lang w:val="en-US" w:eastAsia="zh-CN"/>
        </w:rPr>
      </w:pPr>
      <w:r>
        <w:rPr>
          <w:rFonts w:hint="eastAsia" w:ascii="Arial" w:hAnsi="Arial" w:cs="Arial"/>
          <w:i w:val="0"/>
          <w:iCs w:val="0"/>
          <w:caps w:val="0"/>
          <w:color w:val="auto"/>
          <w:spacing w:val="0"/>
          <w:sz w:val="24"/>
          <w:szCs w:val="24"/>
          <w:lang w:val="en-US" w:eastAsia="zh-CN"/>
        </w:rPr>
        <w:t>（9）乙方人员在甲方区域擅自从事本协议以外的作业或违反甲方规章制度造成甲方经济损失的，乙方应予以全额赔偿。</w:t>
      </w:r>
    </w:p>
    <w:p>
      <w:pPr>
        <w:pStyle w:val="2"/>
        <w:ind w:left="0" w:leftChars="0" w:firstLine="480" w:firstLineChars="200"/>
        <w:rPr>
          <w:rFonts w:hint="eastAsia" w:ascii="Arial" w:hAnsi="Arial" w:cs="Arial"/>
          <w:i w:val="0"/>
          <w:iCs w:val="0"/>
          <w:caps w:val="0"/>
          <w:color w:val="auto"/>
          <w:spacing w:val="0"/>
          <w:sz w:val="24"/>
          <w:szCs w:val="24"/>
          <w:lang w:val="en-US" w:eastAsia="zh-CN"/>
        </w:rPr>
      </w:pPr>
      <w:r>
        <w:rPr>
          <w:rFonts w:hint="eastAsia" w:ascii="Arial" w:hAnsi="Arial" w:cs="Arial"/>
          <w:i w:val="0"/>
          <w:iCs w:val="0"/>
          <w:caps w:val="0"/>
          <w:color w:val="auto"/>
          <w:spacing w:val="0"/>
          <w:sz w:val="24"/>
          <w:szCs w:val="24"/>
          <w:lang w:val="en-US" w:eastAsia="zh-CN"/>
        </w:rPr>
        <w:t>（10）乙方人员在甲方生产过程中，服从工段班组的管理，严格执行铁前事业部相关的现场、安全、环保、生产、设备等管理制度。乙方人员如有违纪违规、设备损坏造成生产中断等情况，甲方有权按照甲方的相关考核办法对乙方进行考核，并在当月结算中体现。</w:t>
      </w:r>
    </w:p>
    <w:p>
      <w:pPr>
        <w:pStyle w:val="2"/>
        <w:ind w:left="0" w:leftChars="0" w:firstLine="480" w:firstLineChars="200"/>
        <w:rPr>
          <w:rFonts w:hint="eastAsia" w:ascii="Arial" w:hAnsi="Arial" w:cs="Arial"/>
          <w:i w:val="0"/>
          <w:iCs w:val="0"/>
          <w:caps w:val="0"/>
          <w:color w:val="auto"/>
          <w:spacing w:val="0"/>
          <w:sz w:val="24"/>
          <w:szCs w:val="24"/>
          <w:lang w:val="en-US" w:eastAsia="zh-CN"/>
        </w:rPr>
      </w:pPr>
      <w:r>
        <w:rPr>
          <w:rFonts w:hint="eastAsia" w:ascii="Arial" w:hAnsi="Arial" w:cs="Arial"/>
          <w:i w:val="0"/>
          <w:iCs w:val="0"/>
          <w:caps w:val="0"/>
          <w:color w:val="auto"/>
          <w:spacing w:val="0"/>
          <w:sz w:val="24"/>
          <w:szCs w:val="24"/>
          <w:lang w:val="en-US" w:eastAsia="zh-CN"/>
        </w:rPr>
        <w:t>违约责任</w:t>
      </w:r>
    </w:p>
    <w:p>
      <w:pPr>
        <w:pStyle w:val="2"/>
        <w:ind w:left="0" w:leftChars="0" w:firstLine="480" w:firstLineChars="200"/>
        <w:rPr>
          <w:rFonts w:hint="eastAsia" w:ascii="Arial" w:hAnsi="Arial" w:cs="Arial"/>
          <w:i w:val="0"/>
          <w:iCs w:val="0"/>
          <w:caps w:val="0"/>
          <w:color w:val="auto"/>
          <w:spacing w:val="0"/>
          <w:sz w:val="24"/>
          <w:szCs w:val="24"/>
          <w:lang w:val="en-US" w:eastAsia="zh-CN"/>
        </w:rPr>
      </w:pPr>
      <w:r>
        <w:rPr>
          <w:rFonts w:hint="eastAsia" w:ascii="Arial" w:hAnsi="Arial" w:cs="Arial"/>
          <w:i w:val="0"/>
          <w:iCs w:val="0"/>
          <w:caps w:val="0"/>
          <w:color w:val="auto"/>
          <w:spacing w:val="0"/>
          <w:sz w:val="24"/>
          <w:szCs w:val="24"/>
          <w:lang w:val="en-US" w:eastAsia="zh-CN"/>
        </w:rPr>
        <w:t>乙方应如约完成承揽业务内容，因乙方原因导致甲方生产事故的，甲方将根据发生的实际损失要求乙方赔偿损失并支付违约金，违约金可从双方业务结算款中核减。</w:t>
      </w:r>
    </w:p>
    <w:p>
      <w:pPr>
        <w:pStyle w:val="2"/>
        <w:ind w:left="0" w:leftChars="0" w:firstLine="480" w:firstLineChars="200"/>
        <w:rPr>
          <w:rFonts w:hint="eastAsia" w:ascii="Arial" w:hAnsi="Arial" w:cs="Arial"/>
          <w:i w:val="0"/>
          <w:iCs w:val="0"/>
          <w:caps w:val="0"/>
          <w:color w:val="FF0000"/>
          <w:spacing w:val="0"/>
          <w:sz w:val="24"/>
          <w:szCs w:val="24"/>
          <w:lang w:val="en-US" w:eastAsia="zh-CN"/>
        </w:rPr>
      </w:pPr>
      <w:r>
        <w:rPr>
          <w:rFonts w:hint="eastAsia" w:ascii="Arial" w:hAnsi="Arial" w:cs="Arial"/>
          <w:i w:val="0"/>
          <w:iCs w:val="0"/>
          <w:caps w:val="0"/>
          <w:color w:val="auto"/>
          <w:spacing w:val="0"/>
          <w:sz w:val="24"/>
          <w:szCs w:val="24"/>
          <w:lang w:val="en-US" w:eastAsia="zh-CN"/>
        </w:rPr>
        <w:t>本项目中标后中标单位需缴纳不高于合同总金额10%的履约保证金，合同期内无违约情况，合同结束后予以退还;同时需缴纳60万安全保证金，如合同期内未发生安全事故合同期满安全保证金予以退还。</w:t>
      </w:r>
    </w:p>
    <w:p>
      <w:pPr>
        <w:pStyle w:val="2"/>
        <w:ind w:left="0" w:leftChars="0" w:firstLine="480" w:firstLineChars="200"/>
        <w:rPr>
          <w:rFonts w:hint="eastAsia" w:ascii="Arial" w:hAnsi="Arial" w:cs="Arial"/>
          <w:i w:val="0"/>
          <w:iCs w:val="0"/>
          <w:caps w:val="0"/>
          <w:color w:val="FF0000"/>
          <w:spacing w:val="0"/>
          <w:sz w:val="24"/>
          <w:szCs w:val="24"/>
          <w:lang w:val="en-US" w:eastAsia="zh-CN"/>
        </w:rPr>
      </w:pPr>
    </w:p>
    <w:p>
      <w:pPr>
        <w:pStyle w:val="2"/>
        <w:ind w:left="0" w:leftChars="0" w:firstLine="482" w:firstLineChars="200"/>
        <w:rPr>
          <w:rFonts w:hint="default" w:ascii="Arial" w:hAnsi="Arial" w:cs="Arial"/>
          <w:i w:val="0"/>
          <w:iCs w:val="0"/>
          <w:caps w:val="0"/>
          <w:color w:val="FF0000"/>
          <w:spacing w:val="0"/>
          <w:sz w:val="24"/>
          <w:szCs w:val="24"/>
          <w:lang w:val="en-US" w:eastAsia="zh-CN"/>
        </w:rPr>
      </w:pPr>
      <w:r>
        <w:rPr>
          <w:rFonts w:hint="eastAsia" w:ascii="Arial" w:hAnsi="Arial" w:cs="Arial"/>
          <w:b/>
          <w:bCs/>
          <w:i w:val="0"/>
          <w:iCs w:val="0"/>
          <w:caps w:val="0"/>
          <w:color w:val="FF0000"/>
          <w:spacing w:val="0"/>
          <w:sz w:val="24"/>
          <w:szCs w:val="24"/>
          <w:lang w:val="en-US" w:eastAsia="zh-CN"/>
        </w:rPr>
        <w:t>该项目设置单价最高限价550元/吨，发包方不接受高于该最高限价的报价。</w:t>
      </w:r>
    </w:p>
    <w:p>
      <w:pPr>
        <w:pStyle w:val="2"/>
        <w:ind w:left="0" w:leftChars="0" w:firstLine="480" w:firstLineChars="200"/>
        <w:rPr>
          <w:rFonts w:hint="eastAsia" w:ascii="Arial" w:hAnsi="Arial" w:cs="Arial"/>
          <w:i w:val="0"/>
          <w:iCs w:val="0"/>
          <w:caps w:val="0"/>
          <w:color w:val="FF0000"/>
          <w:spacing w:val="0"/>
          <w:sz w:val="24"/>
          <w:szCs w:val="24"/>
          <w:lang w:val="en-US" w:eastAsia="zh-CN"/>
        </w:rPr>
      </w:pP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360" w:lineRule="auto"/>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lang w:val="en-US" w:eastAsia="zh-CN"/>
        </w:rPr>
        <w:t>生产管理</w:t>
      </w:r>
      <w:r>
        <w:rPr>
          <w:rFonts w:hint="eastAsia" w:ascii="宋体" w:hAnsi="宋体" w:eastAsia="宋体" w:cs="宋体"/>
          <w:color w:val="FF0000"/>
          <w:kern w:val="0"/>
          <w:sz w:val="24"/>
          <w:szCs w:val="24"/>
        </w:rPr>
        <w:t>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 xml:space="preserve">    程  工</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17756569826</w:t>
      </w:r>
    </w:p>
    <w:p>
      <w:pPr>
        <w:widowControl/>
        <w:shd w:val="clear" w:color="auto" w:fill="FFFFFF"/>
        <w:spacing w:line="360" w:lineRule="auto"/>
        <w:ind w:firstLine="480"/>
        <w:jc w:val="left"/>
        <w:rPr>
          <w:rFonts w:hint="eastAsia"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w:t>
      </w:r>
      <w:r>
        <w:rPr>
          <w:rFonts w:hint="eastAsia" w:ascii="宋体" w:hAnsi="宋体" w:eastAsia="宋体" w:cs="宋体"/>
          <w:color w:val="FF0000"/>
          <w:kern w:val="0"/>
          <w:sz w:val="24"/>
          <w:szCs w:val="24"/>
          <w:lang w:val="en-US" w:eastAsia="zh-CN"/>
        </w:rPr>
        <w:t xml:space="preserve">  </w:t>
      </w:r>
      <w:r>
        <w:rPr>
          <w:rFonts w:hint="eastAsia" w:ascii="宋体" w:hAnsi="宋体" w:eastAsia="宋体" w:cs="宋体"/>
          <w:color w:val="FF0000"/>
          <w:kern w:val="0"/>
          <w:sz w:val="24"/>
          <w:szCs w:val="24"/>
        </w:rPr>
        <w:t>标</w:t>
      </w:r>
      <w:r>
        <w:rPr>
          <w:rFonts w:hint="eastAsia" w:ascii="宋体" w:hAnsi="宋体" w:eastAsia="宋体" w:cs="宋体"/>
          <w:color w:val="FF0000"/>
          <w:kern w:val="0"/>
          <w:sz w:val="24"/>
          <w:szCs w:val="24"/>
          <w:lang w:val="en-US" w:eastAsia="zh-CN"/>
        </w:rPr>
        <w:t xml:space="preserve">  </w:t>
      </w:r>
      <w:r>
        <w:rPr>
          <w:rFonts w:hint="eastAsia" w:ascii="宋体" w:hAnsi="宋体" w:eastAsia="宋体" w:cs="宋体"/>
          <w:color w:val="FF0000"/>
          <w:kern w:val="0"/>
          <w:sz w:val="24"/>
          <w:szCs w:val="24"/>
        </w:rPr>
        <w:t>办：    </w:t>
      </w:r>
      <w:r>
        <w:rPr>
          <w:rFonts w:hint="eastAsia" w:ascii="宋体" w:hAnsi="宋体" w:eastAsia="宋体" w:cs="宋体"/>
          <w:color w:val="FF0000"/>
          <w:kern w:val="0"/>
          <w:sz w:val="24"/>
          <w:szCs w:val="24"/>
          <w:lang w:val="en-US" w:eastAsia="zh-CN"/>
        </w:rPr>
        <w:t>李  工</w:t>
      </w:r>
      <w:r>
        <w:rPr>
          <w:rFonts w:hint="eastAsia" w:ascii="宋体" w:hAnsi="宋体" w:eastAsia="宋体" w:cs="宋体"/>
          <w:color w:val="FF0000"/>
          <w:kern w:val="0"/>
          <w:sz w:val="24"/>
          <w:szCs w:val="24"/>
        </w:rPr>
        <w:t>    </w:t>
      </w:r>
      <w:r>
        <w:rPr>
          <w:rFonts w:hint="eastAsia" w:ascii="宋体" w:hAnsi="宋体" w:eastAsia="宋体" w:cs="宋体"/>
          <w:color w:val="FF0000"/>
          <w:kern w:val="0"/>
          <w:sz w:val="24"/>
          <w:szCs w:val="24"/>
          <w:lang w:val="en-US" w:eastAsia="zh-CN"/>
        </w:rPr>
        <w:t>18055315335</w:t>
      </w:r>
    </w:p>
    <w:p>
      <w:pPr>
        <w:pStyle w:val="2"/>
        <w:spacing w:line="360" w:lineRule="auto"/>
        <w:ind w:left="0" w:leftChars="0" w:firstLine="0" w:firstLineChars="0"/>
        <w:rPr>
          <w:rFonts w:hint="default" w:ascii="宋体" w:hAnsi="宋体" w:eastAsia="宋体" w:cs="宋体"/>
          <w:color w:val="FF0000"/>
          <w:kern w:val="0"/>
          <w:sz w:val="24"/>
          <w:szCs w:val="24"/>
          <w:lang w:val="en-US" w:eastAsia="zh-CN" w:bidi="ar-SA"/>
        </w:rPr>
      </w:pPr>
      <w:r>
        <w:rPr>
          <w:rFonts w:hint="eastAsia" w:ascii="宋体" w:hAnsi="宋体" w:eastAsia="宋体" w:cs="宋体"/>
          <w:color w:val="FF0000"/>
          <w:kern w:val="0"/>
          <w:sz w:val="24"/>
          <w:szCs w:val="24"/>
          <w:lang w:val="en-US" w:eastAsia="zh-CN"/>
        </w:rPr>
        <w:t xml:space="preserve">    </w:t>
      </w:r>
      <w:r>
        <w:rPr>
          <w:rFonts w:hint="eastAsia" w:ascii="宋体" w:hAnsi="宋体" w:eastAsia="宋体" w:cs="宋体"/>
          <w:color w:val="FF0000"/>
          <w:kern w:val="0"/>
          <w:sz w:val="24"/>
          <w:szCs w:val="24"/>
          <w:lang w:val="en-US" w:eastAsia="zh-CN" w:bidi="ar-SA"/>
        </w:rPr>
        <w:t>铁前事业部：        王  力        18010795583</w:t>
      </w:r>
    </w:p>
    <w:p>
      <w:pPr>
        <w:pStyle w:val="2"/>
        <w:ind w:left="0" w:leftChars="0" w:firstLine="0" w:firstLineChars="0"/>
        <w:rPr>
          <w:rFonts w:hint="default" w:ascii="宋体" w:hAnsi="宋体" w:eastAsia="宋体" w:cs="宋体"/>
          <w:color w:val="FF0000"/>
          <w:kern w:val="0"/>
          <w:sz w:val="24"/>
          <w:szCs w:val="24"/>
          <w:lang w:val="en-US" w:eastAsia="zh-CN"/>
        </w:rPr>
      </w:pPr>
    </w:p>
    <w:p>
      <w:pPr>
        <w:pStyle w:val="2"/>
        <w:ind w:left="0" w:leftChars="0" w:firstLine="0" w:firstLineChars="0"/>
        <w:rPr>
          <w:rFonts w:hint="default" w:ascii="宋体" w:hAnsi="宋体" w:eastAsia="宋体" w:cs="宋体"/>
          <w:color w:val="FF0000"/>
          <w:kern w:val="0"/>
          <w:sz w:val="24"/>
          <w:szCs w:val="24"/>
          <w:lang w:val="en-US" w:eastAsia="zh-CN"/>
        </w:rPr>
      </w:pPr>
    </w:p>
    <w:p>
      <w:pPr>
        <w:pStyle w:val="2"/>
        <w:ind w:left="0" w:leftChars="0" w:firstLine="0" w:firstLineChars="0"/>
        <w:jc w:val="right"/>
        <w:rPr>
          <w:rFonts w:hint="eastAsia"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lang w:val="en-US" w:eastAsia="zh-CN"/>
        </w:rPr>
        <w:t>芜湖新兴铸管招标办</w:t>
      </w:r>
    </w:p>
    <w:p>
      <w:pPr>
        <w:pStyle w:val="2"/>
        <w:ind w:left="0" w:leftChars="0" w:firstLine="0" w:firstLineChars="0"/>
        <w:jc w:val="righ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lang w:val="en-US" w:eastAsia="zh-CN"/>
        </w:rPr>
        <w:t>2022.01.12</w:t>
      </w:r>
    </w:p>
    <w:p>
      <w:pPr>
        <w:pStyle w:val="2"/>
        <w:ind w:left="0" w:leftChars="0" w:firstLine="0" w:firstLineChars="0"/>
        <w:jc w:val="right"/>
        <w:rPr>
          <w:rFonts w:hint="eastAsia" w:ascii="宋体" w:hAnsi="宋体" w:eastAsia="宋体" w:cs="宋体"/>
          <w:color w:val="FF0000"/>
          <w:kern w:val="0"/>
          <w:sz w:val="24"/>
          <w:szCs w:val="24"/>
          <w:lang w:val="en-US" w:eastAsia="zh-CN"/>
        </w:rPr>
      </w:pPr>
    </w:p>
    <w:p>
      <w:pPr>
        <w:pStyle w:val="2"/>
        <w:ind w:left="0" w:leftChars="0" w:firstLine="0" w:firstLineChars="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lang w:val="en-US" w:eastAsia="zh-CN"/>
        </w:rPr>
        <w:t>附件1：</w:t>
      </w:r>
      <w:r>
        <w:rPr>
          <w:rFonts w:hint="eastAsia" w:ascii="宋体" w:hAnsi="宋体" w:eastAsia="宋体" w:cs="宋体"/>
          <w:color w:val="FF0000"/>
          <w:kern w:val="0"/>
          <w:sz w:val="24"/>
          <w:szCs w:val="24"/>
          <w:lang w:val="zh-CN" w:eastAsia="zh-CN"/>
        </w:rPr>
        <w:t>公平交易承诺函</w:t>
      </w:r>
    </w:p>
    <w:p>
      <w:pPr>
        <w:pStyle w:val="2"/>
        <w:ind w:left="0" w:leftChars="0" w:firstLine="0" w:firstLineChars="0"/>
        <w:jc w:val="left"/>
        <w:rPr>
          <w:rFonts w:hint="eastAsia"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lang w:val="en-US" w:eastAsia="zh-CN"/>
        </w:rPr>
        <w:t>附件2：法人授权委托书</w:t>
      </w:r>
    </w:p>
    <w:p>
      <w:pPr>
        <w:pStyle w:val="2"/>
        <w:ind w:left="0" w:leftChars="0" w:firstLine="0" w:firstLineChars="0"/>
        <w:jc w:val="left"/>
        <w:rPr>
          <w:rFonts w:hint="eastAsia"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lang w:val="en-US" w:eastAsia="zh-CN"/>
        </w:rPr>
        <w:t>附件3：报名函</w:t>
      </w:r>
    </w:p>
    <w:p>
      <w:pPr>
        <w:pStyle w:val="2"/>
        <w:ind w:left="0" w:leftChars="0" w:firstLine="0" w:firstLineChars="0"/>
        <w:jc w:val="left"/>
        <w:rPr>
          <w:rFonts w:hint="eastAsia" w:ascii="宋体" w:hAnsi="宋体" w:eastAsia="宋体" w:cs="宋体"/>
          <w:color w:val="FF0000"/>
          <w:kern w:val="0"/>
          <w:sz w:val="24"/>
          <w:szCs w:val="24"/>
          <w:lang w:val="en-US" w:eastAsia="zh-CN"/>
        </w:rPr>
      </w:pPr>
    </w:p>
    <w:p>
      <w:pPr>
        <w:pStyle w:val="2"/>
        <w:ind w:left="0" w:leftChars="0" w:firstLine="0" w:firstLineChars="0"/>
        <w:jc w:val="left"/>
        <w:rPr>
          <w:rFonts w:hint="eastAsia" w:ascii="宋体" w:hAnsi="宋体" w:eastAsia="宋体" w:cs="宋体"/>
          <w:color w:val="FF0000"/>
          <w:kern w:val="0"/>
          <w:sz w:val="24"/>
          <w:szCs w:val="24"/>
          <w:lang w:val="en-US" w:eastAsia="zh-CN"/>
        </w:rPr>
      </w:pPr>
    </w:p>
    <w:p>
      <w:pPr>
        <w:pStyle w:val="2"/>
        <w:ind w:left="0" w:leftChars="0" w:firstLine="0" w:firstLineChars="0"/>
        <w:jc w:val="left"/>
        <w:rPr>
          <w:rFonts w:hint="eastAsia" w:ascii="宋体" w:hAnsi="宋体" w:eastAsia="宋体" w:cs="宋体"/>
          <w:color w:val="FF0000"/>
          <w:kern w:val="0"/>
          <w:sz w:val="24"/>
          <w:szCs w:val="24"/>
          <w:lang w:val="en-US" w:eastAsia="zh-CN"/>
        </w:rPr>
      </w:pPr>
    </w:p>
    <w:p>
      <w:pPr>
        <w:pStyle w:val="2"/>
        <w:ind w:left="0" w:leftChars="0" w:firstLine="0" w:firstLineChars="0"/>
        <w:jc w:val="left"/>
        <w:rPr>
          <w:rFonts w:hint="eastAsia" w:ascii="宋体" w:hAnsi="宋体" w:eastAsia="宋体" w:cs="宋体"/>
          <w:color w:val="FF0000"/>
          <w:kern w:val="0"/>
          <w:sz w:val="24"/>
          <w:szCs w:val="24"/>
          <w:lang w:val="en-US" w:eastAsia="zh-CN"/>
        </w:rPr>
      </w:pPr>
    </w:p>
    <w:p>
      <w:pPr>
        <w:pStyle w:val="2"/>
        <w:ind w:left="0" w:leftChars="0" w:firstLine="0" w:firstLineChars="0"/>
        <w:jc w:val="left"/>
        <w:rPr>
          <w:rFonts w:hint="eastAsia" w:ascii="宋体" w:hAnsi="宋体" w:eastAsia="宋体" w:cs="宋体"/>
          <w:color w:val="FF0000"/>
          <w:kern w:val="0"/>
          <w:sz w:val="24"/>
          <w:szCs w:val="24"/>
          <w:lang w:val="en-US" w:eastAsia="zh-CN"/>
        </w:rPr>
      </w:pPr>
    </w:p>
    <w:p>
      <w:pPr>
        <w:pStyle w:val="2"/>
        <w:ind w:left="0" w:leftChars="0" w:firstLine="0" w:firstLineChars="0"/>
        <w:jc w:val="left"/>
        <w:rPr>
          <w:rFonts w:hint="eastAsia" w:ascii="宋体" w:hAnsi="宋体" w:eastAsia="宋体" w:cs="宋体"/>
          <w:color w:val="FF0000"/>
          <w:kern w:val="0"/>
          <w:sz w:val="24"/>
          <w:szCs w:val="24"/>
          <w:lang w:val="en-US" w:eastAsia="zh-CN"/>
        </w:rPr>
      </w:pPr>
    </w:p>
    <w:p>
      <w:pPr>
        <w:pStyle w:val="2"/>
        <w:ind w:left="0" w:leftChars="0" w:firstLine="0" w:firstLineChars="0"/>
        <w:jc w:val="left"/>
        <w:rPr>
          <w:rFonts w:hint="eastAsia" w:ascii="宋体" w:hAnsi="宋体" w:eastAsia="宋体" w:cs="宋体"/>
          <w:color w:val="FF0000"/>
          <w:kern w:val="0"/>
          <w:sz w:val="24"/>
          <w:szCs w:val="24"/>
          <w:lang w:val="en-US" w:eastAsia="zh-CN"/>
        </w:rPr>
      </w:pPr>
    </w:p>
    <w:p>
      <w:pPr>
        <w:pStyle w:val="2"/>
        <w:ind w:left="0" w:leftChars="0" w:firstLine="0" w:firstLineChars="0"/>
        <w:jc w:val="left"/>
        <w:rPr>
          <w:rFonts w:hint="eastAsia" w:ascii="宋体" w:hAnsi="宋体" w:eastAsia="宋体" w:cs="宋体"/>
          <w:color w:val="FF0000"/>
          <w:kern w:val="0"/>
          <w:sz w:val="24"/>
          <w:szCs w:val="24"/>
          <w:lang w:val="en-US" w:eastAsia="zh-CN"/>
        </w:rPr>
      </w:pPr>
    </w:p>
    <w:p>
      <w:pPr>
        <w:pStyle w:val="2"/>
        <w:ind w:left="0" w:leftChars="0" w:firstLine="0" w:firstLineChars="0"/>
        <w:jc w:val="left"/>
        <w:rPr>
          <w:rFonts w:hint="eastAsia" w:ascii="宋体" w:hAnsi="宋体" w:eastAsia="宋体" w:cs="宋体"/>
          <w:color w:val="FF0000"/>
          <w:kern w:val="0"/>
          <w:sz w:val="24"/>
          <w:szCs w:val="24"/>
          <w:lang w:val="en-US" w:eastAsia="zh-CN"/>
        </w:rPr>
      </w:pPr>
    </w:p>
    <w:p>
      <w:pPr>
        <w:pStyle w:val="2"/>
        <w:ind w:left="0" w:leftChars="0" w:firstLine="0" w:firstLineChars="0"/>
        <w:jc w:val="left"/>
        <w:rPr>
          <w:rFonts w:hint="eastAsia" w:ascii="宋体" w:hAnsi="宋体" w:eastAsia="宋体" w:cs="宋体"/>
          <w:color w:val="FF0000"/>
          <w:kern w:val="0"/>
          <w:sz w:val="24"/>
          <w:szCs w:val="24"/>
          <w:lang w:val="en-US" w:eastAsia="zh-CN"/>
        </w:rPr>
      </w:pPr>
    </w:p>
    <w:p>
      <w:pPr>
        <w:pStyle w:val="2"/>
        <w:ind w:left="0" w:leftChars="0" w:firstLine="0" w:firstLineChars="0"/>
        <w:jc w:val="left"/>
        <w:rPr>
          <w:rFonts w:hint="eastAsia" w:ascii="宋体" w:hAnsi="宋体" w:eastAsia="宋体" w:cs="宋体"/>
          <w:color w:val="FF0000"/>
          <w:kern w:val="0"/>
          <w:sz w:val="24"/>
          <w:szCs w:val="24"/>
          <w:lang w:val="en-US" w:eastAsia="zh-CN"/>
        </w:rPr>
      </w:pPr>
    </w:p>
    <w:p>
      <w:pPr>
        <w:pStyle w:val="2"/>
        <w:ind w:left="0" w:leftChars="0" w:firstLine="0" w:firstLineChars="0"/>
        <w:jc w:val="left"/>
        <w:rPr>
          <w:rFonts w:hint="default" w:ascii="宋体" w:hAnsi="宋体" w:eastAsia="宋体" w:cs="宋体"/>
          <w:color w:val="FF0000"/>
          <w:kern w:val="0"/>
          <w:sz w:val="24"/>
          <w:szCs w:val="24"/>
          <w:lang w:val="en-US" w:eastAsia="zh-CN"/>
        </w:rPr>
        <w:sectPr>
          <w:footerReference r:id="rId3" w:type="default"/>
          <w:pgSz w:w="11900" w:h="16840"/>
          <w:pgMar w:top="1582" w:right="981" w:bottom="278" w:left="1361" w:header="720" w:footer="720" w:gutter="0"/>
          <w:cols w:space="0" w:num="1"/>
          <w:rtlGutter w:val="0"/>
          <w:docGrid w:linePitch="0" w:charSpace="0"/>
        </w:sect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附件1</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3"/>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3"/>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3"/>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3"/>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3"/>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附件2</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w:t>
      </w:r>
      <w:r>
        <w:rPr>
          <w:rFonts w:hint="eastAsia"/>
          <w:color w:val="auto"/>
          <w:sz w:val="28"/>
          <w:szCs w:val="28"/>
          <w:lang w:val="en-US" w:eastAsia="zh-CN"/>
        </w:rPr>
        <w:t>报价</w:t>
      </w:r>
      <w:r>
        <w:rPr>
          <w:rFonts w:hint="eastAsia"/>
          <w:color w:val="auto"/>
          <w:sz w:val="28"/>
          <w:szCs w:val="28"/>
        </w:rPr>
        <w:t>活动及合同谈判过程中所签署的一切文件和处理与之相关的一切事宜，本单位均予以承认。代理人无转让委托权。</w:t>
      </w:r>
    </w:p>
    <w:p>
      <w:pPr>
        <w:pStyle w:val="12"/>
        <w:widowControl/>
        <w:ind w:firstLine="420"/>
        <w:rPr>
          <w:rFonts w:hint="default" w:eastAsia="宋体"/>
          <w:color w:val="auto"/>
          <w:sz w:val="28"/>
          <w:szCs w:val="28"/>
          <w:lang w:val="en-US" w:eastAsia="zh-CN"/>
        </w:rPr>
      </w:pPr>
      <w:r>
        <w:rPr>
          <w:rFonts w:hint="eastAsia"/>
          <w:color w:val="auto"/>
          <w:sz w:val="28"/>
          <w:szCs w:val="28"/>
        </w:rPr>
        <w:t>特此委托。</w:t>
      </w:r>
      <w:r>
        <w:rPr>
          <w:color w:val="auto"/>
          <w:sz w:val="28"/>
          <w:szCs w:val="28"/>
        </w:rPr>
        <w:t>本授权有效期为</w:t>
      </w:r>
      <w:r>
        <w:rPr>
          <w:rFonts w:hint="eastAsia"/>
          <w:color w:val="auto"/>
          <w:sz w:val="28"/>
          <w:szCs w:val="28"/>
        </w:rPr>
        <w:t>：</w:t>
      </w:r>
      <w:r>
        <w:rPr>
          <w:rFonts w:hint="eastAsia"/>
          <w:color w:val="auto"/>
          <w:sz w:val="28"/>
          <w:szCs w:val="28"/>
          <w:lang w:val="en-US" w:eastAsia="zh-CN"/>
        </w:rPr>
        <w:t>90天。</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color w:val="auto"/>
        </w:rPr>
      </w:pPr>
    </w:p>
    <w:p>
      <w:pPr>
        <w:pStyle w:val="12"/>
        <w:widowControl/>
        <w:ind w:firstLine="960" w:firstLineChars="400"/>
        <w:rPr>
          <w:color w:val="auto"/>
        </w:rPr>
      </w:pPr>
    </w:p>
    <w:p>
      <w:pPr>
        <w:pStyle w:val="12"/>
        <w:widowControl/>
        <w:ind w:firstLine="960" w:firstLineChars="400"/>
        <w:rPr>
          <w:color w:val="auto"/>
        </w:rPr>
      </w:pPr>
    </w:p>
    <w:p>
      <w:pPr>
        <w:pStyle w:val="12"/>
        <w:widowControl/>
        <w:ind w:firstLine="960" w:firstLineChars="400"/>
        <w:rPr>
          <w:color w:val="auto"/>
        </w:rPr>
      </w:pPr>
    </w:p>
    <w:p>
      <w:pPr>
        <w:pStyle w:val="12"/>
        <w:widowControl/>
        <w:ind w:firstLine="960" w:firstLineChars="400"/>
        <w:rPr>
          <w:color w:val="auto"/>
        </w:rPr>
      </w:pPr>
    </w:p>
    <w:p>
      <w:pPr>
        <w:pStyle w:val="12"/>
        <w:widowControl/>
        <w:ind w:firstLine="960" w:firstLineChars="400"/>
        <w:rPr>
          <w:color w:val="auto"/>
        </w:rPr>
      </w:pPr>
    </w:p>
    <w:p>
      <w:pPr>
        <w:pStyle w:val="12"/>
        <w:widowControl/>
        <w:ind w:firstLine="960" w:firstLineChars="400"/>
        <w:rPr>
          <w:color w:val="auto"/>
        </w:rPr>
      </w:pPr>
    </w:p>
    <w:p>
      <w:pPr>
        <w:tabs>
          <w:tab w:val="left" w:pos="720"/>
          <w:tab w:val="left" w:pos="7200"/>
        </w:tabs>
        <w:snapToGrid w:val="0"/>
        <w:spacing w:line="240" w:lineRule="atLeast"/>
        <w:jc w:val="left"/>
        <w:rPr>
          <w:rFonts w:hint="default" w:ascii="仿宋_GB2312" w:eastAsia="仿宋_GB2312"/>
          <w:b w:val="0"/>
          <w:bCs/>
          <w:sz w:val="32"/>
          <w:szCs w:val="32"/>
          <w:lang w:val="en-US" w:eastAsia="zh-CN"/>
        </w:rPr>
      </w:pPr>
      <w:r>
        <w:rPr>
          <w:rFonts w:hint="eastAsia" w:ascii="仿宋_GB2312" w:eastAsia="仿宋_GB2312"/>
          <w:b w:val="0"/>
          <w:bCs/>
          <w:sz w:val="32"/>
          <w:szCs w:val="32"/>
          <w:lang w:val="en-US" w:eastAsia="zh-CN"/>
        </w:rPr>
        <w:t>附件3</w:t>
      </w:r>
    </w:p>
    <w:p>
      <w:pPr>
        <w:tabs>
          <w:tab w:val="left" w:pos="720"/>
          <w:tab w:val="left" w:pos="7200"/>
        </w:tabs>
        <w:snapToGrid w:val="0"/>
        <w:spacing w:line="240" w:lineRule="atLeast"/>
        <w:jc w:val="center"/>
        <w:rPr>
          <w:rFonts w:hint="eastAsia" w:ascii="仿宋_GB2312" w:eastAsia="仿宋_GB2312"/>
          <w:b/>
          <w:sz w:val="32"/>
          <w:szCs w:val="32"/>
        </w:rPr>
      </w:pPr>
      <w:r>
        <w:rPr>
          <w:rFonts w:hint="eastAsia" w:ascii="仿宋_GB2312" w:eastAsia="仿宋_GB2312"/>
          <w:b/>
          <w:sz w:val="32"/>
          <w:szCs w:val="32"/>
        </w:rPr>
        <w:t>芜湖新兴铸管有限责任公司</w:t>
      </w:r>
    </w:p>
    <w:p>
      <w:pPr>
        <w:tabs>
          <w:tab w:val="left" w:pos="720"/>
        </w:tabs>
        <w:snapToGrid w:val="0"/>
        <w:spacing w:line="240" w:lineRule="atLeast"/>
        <w:ind w:firstLine="2361" w:firstLineChars="980"/>
        <w:rPr>
          <w:rFonts w:hint="eastAsia" w:ascii="黑体" w:eastAsia="黑体"/>
          <w:b/>
          <w:sz w:val="24"/>
        </w:rPr>
      </w:pPr>
      <w:r>
        <w:rPr>
          <w:rFonts w:hint="eastAsia" w:ascii="黑体" w:eastAsia="黑体"/>
          <w:b/>
          <w:sz w:val="24"/>
        </w:rPr>
        <w:t>Wuhu Xinxing Ductile Iron Pipes Co.,Ltd</w:t>
      </w:r>
    </w:p>
    <w:p>
      <w:pPr>
        <w:ind w:left="751" w:hanging="751" w:hangingChars="170"/>
        <w:jc w:val="center"/>
        <w:rPr>
          <w:rFonts w:hint="eastAsia" w:ascii="黑体" w:eastAsia="黑体"/>
          <w:b/>
          <w:sz w:val="44"/>
          <w:szCs w:val="44"/>
        </w:rPr>
      </w:pPr>
      <w:r>
        <w:rPr>
          <w:rFonts w:hint="eastAsia" w:ascii="黑体" w:eastAsia="黑体"/>
          <w:b/>
          <w:sz w:val="44"/>
          <w:szCs w:val="44"/>
        </w:rPr>
        <w:t xml:space="preserve">  投标报名申请函</w:t>
      </w:r>
    </w:p>
    <w:p>
      <w:pPr>
        <w:spacing w:line="480" w:lineRule="exact"/>
        <w:rPr>
          <w:rFonts w:hint="eastAsia" w:ascii="仿宋_GB2312" w:eastAsia="仿宋_GB2312"/>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lang w:eastAsia="zh-CN"/>
        </w:rPr>
        <w:t>物流</w:t>
      </w:r>
      <w:r>
        <w:rPr>
          <w:rFonts w:hint="eastAsia" w:ascii="仿宋_GB2312" w:eastAsia="仿宋_GB2312"/>
          <w:sz w:val="28"/>
          <w:szCs w:val="28"/>
        </w:rPr>
        <w:t>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主导（营）产品：</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是否通过     ISO9000</w:t>
      </w:r>
      <w:r>
        <w:rPr>
          <w:rFonts w:hint="eastAsia" w:ascii="仿宋_GB2312" w:eastAsia="仿宋_GB2312"/>
          <w:sz w:val="28"/>
          <w:szCs w:val="28"/>
          <w:u w:val="single"/>
        </w:rPr>
        <w:t xml:space="preserve">   </w:t>
      </w:r>
      <w:r>
        <w:rPr>
          <w:rFonts w:hint="eastAsia" w:ascii="仿宋_GB2312" w:eastAsia="仿宋_GB2312"/>
          <w:sz w:val="28"/>
          <w:szCs w:val="28"/>
        </w:rPr>
        <w:t xml:space="preserve">  ISO14000</w:t>
      </w:r>
      <w:r>
        <w:rPr>
          <w:rFonts w:hint="eastAsia" w:ascii="仿宋_GB2312" w:eastAsia="仿宋_GB2312"/>
          <w:sz w:val="28"/>
          <w:szCs w:val="28"/>
          <w:u w:val="single"/>
        </w:rPr>
        <w:t xml:space="preserve">   </w:t>
      </w:r>
      <w:r>
        <w:rPr>
          <w:rFonts w:hint="eastAsia" w:ascii="仿宋_GB2312" w:eastAsia="仿宋_GB2312"/>
          <w:sz w:val="28"/>
          <w:szCs w:val="28"/>
        </w:rPr>
        <w:t xml:space="preserve">  GB28000</w:t>
      </w:r>
      <w:r>
        <w:rPr>
          <w:rFonts w:hint="eastAsia" w:ascii="仿宋_GB2312" w:eastAsia="仿宋_GB2312"/>
          <w:sz w:val="28"/>
          <w:szCs w:val="28"/>
          <w:u w:val="single"/>
        </w:rPr>
        <w:t xml:space="preserve">   </w:t>
      </w:r>
      <w:r>
        <w:rPr>
          <w:rFonts w:hint="eastAsia" w:ascii="仿宋_GB2312" w:eastAsia="仿宋_GB2312"/>
          <w:sz w:val="28"/>
          <w:szCs w:val="28"/>
        </w:rPr>
        <w:t>（通过的打√）</w:t>
      </w:r>
    </w:p>
    <w:p>
      <w:pPr>
        <w:spacing w:line="480" w:lineRule="exact"/>
        <w:jc w:val="left"/>
        <w:rPr>
          <w:rFonts w:hint="eastAsia" w:ascii="仿宋_GB2312" w:eastAsia="仿宋_GB2312"/>
          <w:sz w:val="28"/>
          <w:szCs w:val="28"/>
        </w:rPr>
      </w:pPr>
      <w:r>
        <w:rPr>
          <w:rFonts w:hint="eastAsia" w:ascii="仿宋_GB2312" w:eastAsia="仿宋_GB2312"/>
          <w:sz w:val="28"/>
          <w:szCs w:val="28"/>
        </w:rPr>
        <w:t>3、</w:t>
      </w:r>
      <w:r>
        <w:rPr>
          <w:rFonts w:hint="eastAsia" w:ascii="仿宋_GB2312" w:eastAsia="仿宋_GB2312"/>
          <w:color w:val="0000FF"/>
          <w:sz w:val="28"/>
          <w:szCs w:val="28"/>
        </w:rPr>
        <w:t>我司附相关资质（营业执照、</w:t>
      </w:r>
      <w:r>
        <w:rPr>
          <w:rFonts w:hint="eastAsia" w:ascii="仿宋_GB2312" w:eastAsia="仿宋_GB2312"/>
          <w:color w:val="0000FF"/>
          <w:sz w:val="28"/>
          <w:szCs w:val="28"/>
          <w:lang w:val="en-US" w:eastAsia="zh-CN"/>
        </w:rPr>
        <w:t>银行开户许可证</w:t>
      </w:r>
      <w:r>
        <w:rPr>
          <w:rFonts w:hint="eastAsia" w:ascii="仿宋_GB2312" w:eastAsia="仿宋_GB2312"/>
          <w:color w:val="0000FF"/>
          <w:sz w:val="28"/>
          <w:szCs w:val="28"/>
        </w:rPr>
        <w:t>、行业生产（经营）许可证、质量认证证书、环保认证证书、其他认证证书及</w:t>
      </w:r>
      <w:r>
        <w:rPr>
          <w:rFonts w:hint="eastAsia" w:ascii="仿宋_GB2312" w:eastAsia="仿宋_GB2312"/>
          <w:b/>
          <w:color w:val="0000FF"/>
          <w:sz w:val="28"/>
          <w:szCs w:val="28"/>
        </w:rPr>
        <w:t>近2年相关业绩</w:t>
      </w:r>
      <w:r>
        <w:rPr>
          <w:rFonts w:hint="eastAsia" w:ascii="仿宋_GB2312" w:eastAsia="仿宋_GB2312"/>
          <w:color w:val="0000FF"/>
          <w:sz w:val="28"/>
          <w:szCs w:val="28"/>
        </w:rPr>
        <w:t>）将以</w:t>
      </w:r>
      <w:r>
        <w:rPr>
          <w:rFonts w:hint="eastAsia" w:ascii="仿宋_GB2312" w:eastAsia="仿宋_GB2312"/>
          <w:color w:val="0000FF"/>
          <w:sz w:val="28"/>
          <w:szCs w:val="28"/>
          <w:u w:val="single"/>
        </w:rPr>
        <w:t>电子版扫描件</w:t>
      </w:r>
      <w:r>
        <w:rPr>
          <w:rFonts w:hint="eastAsia" w:ascii="仿宋_GB2312" w:eastAsia="仿宋_GB2312"/>
          <w:color w:val="0000FF"/>
          <w:sz w:val="28"/>
          <w:szCs w:val="28"/>
        </w:rPr>
        <w:t>形式</w:t>
      </w:r>
      <w:r>
        <w:rPr>
          <w:rFonts w:hint="eastAsia" w:ascii="仿宋_GB2312" w:eastAsia="仿宋_GB2312"/>
          <w:color w:val="0000FF"/>
          <w:sz w:val="28"/>
          <w:szCs w:val="28"/>
          <w:u w:val="single"/>
        </w:rPr>
        <w:t>电子版扫描件</w:t>
      </w:r>
      <w:r>
        <w:rPr>
          <w:rFonts w:hint="eastAsia" w:ascii="仿宋_GB2312" w:eastAsia="仿宋_GB2312"/>
          <w:color w:val="0000FF"/>
          <w:sz w:val="28"/>
          <w:szCs w:val="28"/>
        </w:rPr>
        <w:t>形式</w:t>
      </w:r>
      <w:r>
        <w:rPr>
          <w:rFonts w:ascii="仿宋_GB2312" w:eastAsia="仿宋_GB2312"/>
          <w:b/>
          <w:color w:val="0000FF"/>
          <w:sz w:val="28"/>
          <w:szCs w:val="28"/>
        </w:rPr>
        <w:fldChar w:fldCharType="begin"/>
      </w:r>
      <w:r>
        <w:rPr>
          <w:rFonts w:ascii="仿宋_GB2312" w:eastAsia="仿宋_GB2312"/>
          <w:b/>
          <w:color w:val="0000FF"/>
          <w:sz w:val="28"/>
          <w:szCs w:val="28"/>
        </w:rPr>
        <w:instrText xml:space="preserve"> HYPERLINK "mailto:</w:instrText>
      </w:r>
      <w:r>
        <w:rPr>
          <w:rFonts w:hint="eastAsia" w:ascii="仿宋_GB2312" w:eastAsia="仿宋_GB2312"/>
          <w:b/>
          <w:color w:val="0000FF"/>
          <w:sz w:val="28"/>
          <w:szCs w:val="28"/>
        </w:rPr>
        <w:instrText xml:space="preserve">发邮件至chenkai0324@163.com</w:instrText>
      </w:r>
      <w:r>
        <w:rPr>
          <w:color w:val="0000FF"/>
        </w:rPr>
        <w:instrText xml:space="preserve"> </w:instrText>
      </w:r>
      <w:r>
        <w:rPr>
          <w:rFonts w:ascii="仿宋_GB2312" w:eastAsia="仿宋_GB2312"/>
          <w:b/>
          <w:color w:val="0000FF"/>
          <w:sz w:val="28"/>
          <w:szCs w:val="28"/>
        </w:rPr>
        <w:instrText xml:space="preserve">" </w:instrText>
      </w:r>
      <w:r>
        <w:rPr>
          <w:rFonts w:ascii="仿宋_GB2312" w:eastAsia="仿宋_GB2312"/>
          <w:b/>
          <w:color w:val="0000FF"/>
          <w:sz w:val="28"/>
          <w:szCs w:val="28"/>
        </w:rPr>
        <w:fldChar w:fldCharType="separate"/>
      </w:r>
      <w:r>
        <w:rPr>
          <w:rStyle w:val="15"/>
          <w:rFonts w:hint="eastAsia" w:ascii="仿宋_GB2312" w:eastAsia="仿宋_GB2312"/>
          <w:b/>
          <w:sz w:val="28"/>
          <w:szCs w:val="28"/>
        </w:rPr>
        <w:t>发邮件至</w:t>
      </w:r>
      <w:r>
        <w:rPr>
          <w:rStyle w:val="15"/>
          <w:rFonts w:hint="eastAsia" w:ascii="黑体" w:hAnsi="黑体" w:eastAsia="黑体" w:cs="黑体"/>
          <w:b/>
          <w:sz w:val="28"/>
          <w:szCs w:val="28"/>
          <w:lang w:val="en-US" w:eastAsia="zh-CN"/>
        </w:rPr>
        <w:t>lqq60158</w:t>
      </w:r>
      <w:r>
        <w:rPr>
          <w:rStyle w:val="15"/>
          <w:rFonts w:hint="eastAsia" w:ascii="黑体" w:hAnsi="黑体" w:eastAsia="黑体" w:cs="黑体"/>
          <w:b/>
          <w:sz w:val="28"/>
          <w:szCs w:val="28"/>
        </w:rPr>
        <w:t>@</w:t>
      </w:r>
      <w:r>
        <w:rPr>
          <w:rStyle w:val="15"/>
          <w:rFonts w:hint="eastAsia" w:ascii="黑体" w:hAnsi="黑体" w:eastAsia="黑体" w:cs="黑体"/>
          <w:b/>
          <w:sz w:val="28"/>
          <w:szCs w:val="28"/>
          <w:lang w:val="en-US" w:eastAsia="zh-CN"/>
        </w:rPr>
        <w:t>126</w:t>
      </w:r>
      <w:r>
        <w:rPr>
          <w:rStyle w:val="15"/>
          <w:rFonts w:hint="eastAsia" w:ascii="黑体" w:hAnsi="黑体" w:eastAsia="黑体" w:cs="黑体"/>
          <w:b/>
          <w:sz w:val="28"/>
          <w:szCs w:val="28"/>
        </w:rPr>
        <w:t>.com</w:t>
      </w:r>
      <w:r>
        <w:rPr>
          <w:rStyle w:val="15"/>
        </w:rPr>
        <w:t xml:space="preserve"> </w:t>
      </w:r>
      <w:r>
        <w:rPr>
          <w:rFonts w:ascii="仿宋_GB2312" w:eastAsia="仿宋_GB2312"/>
          <w:b/>
          <w:color w:val="0000FF"/>
          <w:sz w:val="28"/>
          <w:szCs w:val="28"/>
        </w:rPr>
        <w:fldChar w:fldCharType="end"/>
      </w:r>
      <w:r>
        <w:rPr>
          <w:rFonts w:hint="eastAsia" w:ascii="仿宋_GB2312" w:eastAsia="仿宋_GB2312"/>
          <w:color w:val="0000FF"/>
          <w:sz w:val="28"/>
          <w:szCs w:val="28"/>
          <w:lang w:eastAsia="zh-CN"/>
        </w:rPr>
        <w:t>至</w:t>
      </w:r>
      <w:r>
        <w:rPr>
          <w:rFonts w:hint="eastAsia" w:ascii="仿宋_GB2312" w:eastAsia="仿宋_GB2312"/>
          <w:b/>
          <w:color w:val="0000FF"/>
          <w:sz w:val="28"/>
          <w:szCs w:val="28"/>
          <w:lang w:eastAsia="zh-CN"/>
        </w:rPr>
        <w:t>李全清</w:t>
      </w:r>
      <w:r>
        <w:rPr>
          <w:rFonts w:hint="eastAsia" w:ascii="仿宋_GB2312" w:eastAsia="仿宋_GB2312"/>
          <w:color w:val="0000FF"/>
          <w:sz w:val="28"/>
          <w:szCs w:val="28"/>
        </w:rPr>
        <w:t xml:space="preserve">。   </w:t>
      </w:r>
      <w:r>
        <w:rPr>
          <w:rFonts w:hint="eastAsia" w:ascii="仿宋_GB2312" w:eastAsia="仿宋_GB2312"/>
          <w:sz w:val="28"/>
          <w:szCs w:val="28"/>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4、我司确认，你方授权代表可调查我方提交的与本申请函相关的声明、文件和资料。我方还将按你方的要求，进一步提供相关的资料，以核实本申请函中提交的声明和资料。</w:t>
      </w:r>
    </w:p>
    <w:p>
      <w:pPr>
        <w:spacing w:line="480" w:lineRule="exact"/>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rPr>
          <w:rFonts w:hint="eastAsia" w:ascii="仿宋_GB2312" w:eastAsia="仿宋_GB2312"/>
          <w:sz w:val="28"/>
          <w:szCs w:val="28"/>
        </w:rPr>
      </w:pPr>
      <w:r>
        <w:rPr>
          <w:rFonts w:hint="eastAsia" w:ascii="仿宋_GB2312" w:eastAsia="仿宋_GB2312"/>
          <w:sz w:val="28"/>
          <w:szCs w:val="28"/>
        </w:rPr>
        <w:t xml:space="preserve">                                申请人（单位公章）：</w:t>
      </w:r>
    </w:p>
    <w:p>
      <w:pPr>
        <w:rPr>
          <w:rFonts w:hint="eastAsia" w:ascii="仿宋_GB2312" w:eastAsia="仿宋_GB2312"/>
          <w:sz w:val="28"/>
          <w:szCs w:val="28"/>
        </w:rPr>
      </w:pPr>
      <w:r>
        <w:rPr>
          <w:rFonts w:hint="eastAsia" w:ascii="仿宋_GB2312" w:eastAsia="仿宋_GB2312"/>
          <w:sz w:val="28"/>
          <w:szCs w:val="28"/>
        </w:rPr>
        <w:t xml:space="preserve">                                授权代表（签名或签章）：</w:t>
      </w:r>
    </w:p>
    <w:p>
      <w:pPr>
        <w:rPr>
          <w:rFonts w:hint="default" w:ascii="仿宋_GB2312" w:eastAsia="仿宋_GB2312"/>
          <w:color w:val="auto"/>
          <w:sz w:val="28"/>
          <w:szCs w:val="28"/>
          <w:lang w:val="en-US" w:eastAsia="zh-CN"/>
        </w:rPr>
      </w:pPr>
      <w:r>
        <w:rPr>
          <w:rFonts w:hint="eastAsia" w:ascii="仿宋_GB2312" w:eastAsia="仿宋_GB2312"/>
          <w:sz w:val="28"/>
          <w:szCs w:val="28"/>
        </w:rPr>
        <w:t xml:space="preserve">                                签字日期：</w:t>
      </w: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
    <w:nsid w:val="6F040E86"/>
    <w:multiLevelType w:val="singleLevel"/>
    <w:tmpl w:val="6F040E86"/>
    <w:lvl w:ilvl="0" w:tentative="0">
      <w:start w:val="2"/>
      <w:numFmt w:val="decimal"/>
      <w:suff w:val="nothing"/>
      <w:lvlText w:val="%1、"/>
      <w:lvlJc w:val="left"/>
      <w:pPr>
        <w:ind w:left="210"/>
      </w:pPr>
    </w:lvl>
  </w:abstractNum>
  <w:num w:numId="1">
    <w:abstractNumId w:val="1"/>
  </w:num>
  <w:num w:numId="2">
    <w:abstractNumId w:val="2"/>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26300"/>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32D5A"/>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3175A1E"/>
    <w:rsid w:val="03CC35F1"/>
    <w:rsid w:val="03E436D3"/>
    <w:rsid w:val="0423636D"/>
    <w:rsid w:val="04E15802"/>
    <w:rsid w:val="05917228"/>
    <w:rsid w:val="05F62028"/>
    <w:rsid w:val="06B31420"/>
    <w:rsid w:val="06C929F2"/>
    <w:rsid w:val="083B38CE"/>
    <w:rsid w:val="083D3F56"/>
    <w:rsid w:val="08806402"/>
    <w:rsid w:val="08CA7F4E"/>
    <w:rsid w:val="094258EF"/>
    <w:rsid w:val="09993A03"/>
    <w:rsid w:val="0A047221"/>
    <w:rsid w:val="0A0901C8"/>
    <w:rsid w:val="0AA417AC"/>
    <w:rsid w:val="0ACA0AE6"/>
    <w:rsid w:val="0C1069CD"/>
    <w:rsid w:val="0D0A605F"/>
    <w:rsid w:val="0DFC1491"/>
    <w:rsid w:val="0E4F2C23"/>
    <w:rsid w:val="0EC46B13"/>
    <w:rsid w:val="0F1F4EA0"/>
    <w:rsid w:val="0F454D3F"/>
    <w:rsid w:val="0FB0474F"/>
    <w:rsid w:val="0FDE47C7"/>
    <w:rsid w:val="10077F58"/>
    <w:rsid w:val="104501EF"/>
    <w:rsid w:val="11401B02"/>
    <w:rsid w:val="11BC1F4C"/>
    <w:rsid w:val="121B22D6"/>
    <w:rsid w:val="12332CE0"/>
    <w:rsid w:val="133E6E16"/>
    <w:rsid w:val="13DD18EF"/>
    <w:rsid w:val="14104508"/>
    <w:rsid w:val="14197C48"/>
    <w:rsid w:val="1A33768E"/>
    <w:rsid w:val="1B356450"/>
    <w:rsid w:val="1BA75700"/>
    <w:rsid w:val="1C7E1688"/>
    <w:rsid w:val="1C8160E7"/>
    <w:rsid w:val="1CAB7BE0"/>
    <w:rsid w:val="1D5A4829"/>
    <w:rsid w:val="1DC136C9"/>
    <w:rsid w:val="1DC4659B"/>
    <w:rsid w:val="20A53730"/>
    <w:rsid w:val="20E64474"/>
    <w:rsid w:val="214D2E1E"/>
    <w:rsid w:val="21D2437C"/>
    <w:rsid w:val="21F73AF2"/>
    <w:rsid w:val="22854203"/>
    <w:rsid w:val="22B8599C"/>
    <w:rsid w:val="23883F50"/>
    <w:rsid w:val="24A35529"/>
    <w:rsid w:val="24BB79C6"/>
    <w:rsid w:val="24C93CD8"/>
    <w:rsid w:val="24E835CF"/>
    <w:rsid w:val="27B106C3"/>
    <w:rsid w:val="27D56E57"/>
    <w:rsid w:val="27E56B08"/>
    <w:rsid w:val="282A37D0"/>
    <w:rsid w:val="28754C22"/>
    <w:rsid w:val="29AB06DF"/>
    <w:rsid w:val="29C27101"/>
    <w:rsid w:val="29EF4459"/>
    <w:rsid w:val="2A62363C"/>
    <w:rsid w:val="2AFF2879"/>
    <w:rsid w:val="2B4645EA"/>
    <w:rsid w:val="2CBA7C8E"/>
    <w:rsid w:val="2DF22FC7"/>
    <w:rsid w:val="2FFE36B1"/>
    <w:rsid w:val="305B02AF"/>
    <w:rsid w:val="310A5319"/>
    <w:rsid w:val="311D4362"/>
    <w:rsid w:val="326329B3"/>
    <w:rsid w:val="3330107B"/>
    <w:rsid w:val="34481C4C"/>
    <w:rsid w:val="347F27BE"/>
    <w:rsid w:val="364C51F0"/>
    <w:rsid w:val="37CA36AB"/>
    <w:rsid w:val="384653A1"/>
    <w:rsid w:val="386D04A2"/>
    <w:rsid w:val="3A085004"/>
    <w:rsid w:val="3A9E2574"/>
    <w:rsid w:val="3B653D90"/>
    <w:rsid w:val="3B9F0063"/>
    <w:rsid w:val="3C062CAD"/>
    <w:rsid w:val="3D5977E3"/>
    <w:rsid w:val="3D954E00"/>
    <w:rsid w:val="400A7CF7"/>
    <w:rsid w:val="40282BA2"/>
    <w:rsid w:val="406A1251"/>
    <w:rsid w:val="42B5472A"/>
    <w:rsid w:val="467B56CD"/>
    <w:rsid w:val="47807B49"/>
    <w:rsid w:val="49806F97"/>
    <w:rsid w:val="49F7299F"/>
    <w:rsid w:val="4A095621"/>
    <w:rsid w:val="4A1D777A"/>
    <w:rsid w:val="4A253068"/>
    <w:rsid w:val="4B756271"/>
    <w:rsid w:val="4BEB70CE"/>
    <w:rsid w:val="4C2439BA"/>
    <w:rsid w:val="4C6D2F2E"/>
    <w:rsid w:val="4C6D4D7D"/>
    <w:rsid w:val="4C6F1F1E"/>
    <w:rsid w:val="4E8A3DE2"/>
    <w:rsid w:val="4E9372E6"/>
    <w:rsid w:val="4EF83610"/>
    <w:rsid w:val="4FC1072C"/>
    <w:rsid w:val="50350D26"/>
    <w:rsid w:val="51C85998"/>
    <w:rsid w:val="526A207D"/>
    <w:rsid w:val="53966193"/>
    <w:rsid w:val="54DA0463"/>
    <w:rsid w:val="558D3BDC"/>
    <w:rsid w:val="56F435CB"/>
    <w:rsid w:val="57181B7C"/>
    <w:rsid w:val="579A163B"/>
    <w:rsid w:val="58251DDC"/>
    <w:rsid w:val="5953468B"/>
    <w:rsid w:val="59A06F0E"/>
    <w:rsid w:val="5ACF5D45"/>
    <w:rsid w:val="5D634D0C"/>
    <w:rsid w:val="5D9E3405"/>
    <w:rsid w:val="5E513B46"/>
    <w:rsid w:val="5F533CAB"/>
    <w:rsid w:val="6062696C"/>
    <w:rsid w:val="6223212B"/>
    <w:rsid w:val="624B4995"/>
    <w:rsid w:val="66296C18"/>
    <w:rsid w:val="66886A01"/>
    <w:rsid w:val="685748DD"/>
    <w:rsid w:val="68BB783B"/>
    <w:rsid w:val="6998730F"/>
    <w:rsid w:val="6A45164A"/>
    <w:rsid w:val="6BFA79CF"/>
    <w:rsid w:val="6CDE16B5"/>
    <w:rsid w:val="6D2A14DA"/>
    <w:rsid w:val="6DF65BBA"/>
    <w:rsid w:val="6EE72E54"/>
    <w:rsid w:val="6F286C4E"/>
    <w:rsid w:val="6F4D07E7"/>
    <w:rsid w:val="70EB02B8"/>
    <w:rsid w:val="71A34979"/>
    <w:rsid w:val="724E1F86"/>
    <w:rsid w:val="72FE5A07"/>
    <w:rsid w:val="72FF44EF"/>
    <w:rsid w:val="73A961CB"/>
    <w:rsid w:val="73F30113"/>
    <w:rsid w:val="7481717E"/>
    <w:rsid w:val="748C590E"/>
    <w:rsid w:val="749D3FBF"/>
    <w:rsid w:val="74E73BF7"/>
    <w:rsid w:val="75037D3A"/>
    <w:rsid w:val="765207B1"/>
    <w:rsid w:val="77676C2F"/>
    <w:rsid w:val="782F64FC"/>
    <w:rsid w:val="78B43685"/>
    <w:rsid w:val="791E4FA3"/>
    <w:rsid w:val="79553295"/>
    <w:rsid w:val="7A1268BD"/>
    <w:rsid w:val="7BBC59D1"/>
    <w:rsid w:val="7C684EB3"/>
    <w:rsid w:val="7F5D6717"/>
    <w:rsid w:val="7F7C2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101"/>
    <w:basedOn w:val="14"/>
    <w:qFormat/>
    <w:uiPriority w:val="0"/>
    <w:rPr>
      <w:rFonts w:hint="eastAsia" w:ascii="宋体" w:hAnsi="宋体" w:eastAsia="宋体" w:cs="宋体"/>
      <w:color w:val="000000"/>
      <w:sz w:val="24"/>
      <w:szCs w:val="24"/>
      <w:u w:val="none"/>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33</TotalTime>
  <ScaleCrop>false</ScaleCrop>
  <LinksUpToDate>false</LinksUpToDate>
  <CharactersWithSpaces>11263</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2022-01-12T09:02:20Z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9C715AAECA884F55A9461866D6FA45E2</vt:lpwstr>
  </property>
</Properties>
</file>