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11</w:t>
      </w:r>
      <w:r>
        <w:rPr>
          <w:rFonts w:ascii="宋体" w:hAnsi="宋体"/>
          <w:color w:val="FF0000"/>
        </w:rPr>
        <w:t>月</w:t>
      </w:r>
      <w:r>
        <w:rPr>
          <w:rFonts w:hint="eastAsia" w:ascii="宋体" w:hAnsi="宋体"/>
          <w:color w:val="FF0000"/>
          <w:u w:val="single"/>
          <w:lang w:val="en-US" w:eastAsia="zh-CN"/>
        </w:rPr>
        <w:t>28</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LWZJ20181208SYGX</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w:t>
      </w:r>
      <w:r>
        <w:rPr>
          <w:rFonts w:hint="eastAsia" w:ascii="宋体" w:hAnsi="宋体" w:cs="宋体"/>
          <w:color w:val="FF0000"/>
          <w:u w:val="single"/>
        </w:rPr>
        <w:t>生产线</w:t>
      </w:r>
      <w:r>
        <w:rPr>
          <w:rFonts w:hint="eastAsia" w:ascii="宋体" w:hAnsi="宋体" w:cs="宋体"/>
          <w:color w:val="FF0000"/>
          <w:u w:val="single"/>
          <w:lang w:eastAsia="zh-CN"/>
        </w:rPr>
        <w:t>的试压工序</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spacing w:line="500" w:lineRule="exact"/>
        <w:ind w:firstLine="31680" w:firstLineChars="200"/>
        <w:rPr>
          <w:rFonts w:ascii="宋体fal" w:cs="Times New Roman"/>
          <w:sz w:val="24"/>
          <w:szCs w:val="24"/>
          <w:u w:val="single"/>
        </w:rPr>
      </w:pPr>
      <w:r>
        <w:rPr>
          <w:rFonts w:ascii="宋体fal" w:hAnsi="宋体fal" w:cs="宋体fal"/>
          <w:sz w:val="24"/>
          <w:szCs w:val="24"/>
          <w:u w:val="single"/>
        </w:rPr>
        <w:t>1.</w:t>
      </w:r>
      <w:r>
        <w:rPr>
          <w:rFonts w:hint="eastAsia" w:ascii="宋体fal" w:hAnsi="宋体fal" w:cs="宋体fal"/>
          <w:sz w:val="24"/>
          <w:szCs w:val="24"/>
          <w:u w:val="single"/>
        </w:rPr>
        <w:t>根据管件订单及产品技术要求，逐件进行水压检验，检验产品是否漏水和强度是否满足要求，同时负责对设备的日常维护。</w:t>
      </w:r>
    </w:p>
    <w:p>
      <w:pPr>
        <w:numPr>
          <w:ilvl w:val="0"/>
          <w:numId w:val="0"/>
        </w:numPr>
        <w:spacing w:line="360" w:lineRule="auto"/>
        <w:jc w:val="left"/>
        <w:rPr>
          <w:rFonts w:hint="eastAsia" w:ascii="宋体fal" w:hAnsi="宋体fal" w:cs="宋体fal"/>
          <w:sz w:val="24"/>
          <w:szCs w:val="24"/>
          <w:u w:val="single"/>
        </w:rPr>
      </w:pPr>
      <w:r>
        <w:rPr>
          <w:rFonts w:hint="eastAsia" w:ascii="宋体fal" w:hAnsi="宋体fal" w:cs="宋体fal"/>
          <w:sz w:val="24"/>
          <w:szCs w:val="24"/>
          <w:u w:val="single"/>
          <w:lang w:val="en-US" w:eastAsia="zh-CN"/>
        </w:rPr>
        <w:t xml:space="preserve">    </w:t>
      </w:r>
      <w:r>
        <w:rPr>
          <w:rFonts w:ascii="宋体fal" w:hAnsi="宋体fal" w:cs="宋体fal"/>
          <w:sz w:val="24"/>
          <w:szCs w:val="24"/>
          <w:u w:val="single"/>
        </w:rPr>
        <w:t>2.</w:t>
      </w:r>
      <w:r>
        <w:rPr>
          <w:rFonts w:hint="eastAsia" w:ascii="宋体fal" w:hAnsi="宋体fal" w:cs="宋体fal"/>
          <w:sz w:val="24"/>
          <w:szCs w:val="24"/>
          <w:u w:val="single"/>
        </w:rPr>
        <w:t>甲方提供能源介质（水、电、风、气）、以及吊具、吊钩与转运工具等其它工器具。试压密封件乙方自备。</w:t>
      </w:r>
    </w:p>
    <w:p>
      <w:pPr>
        <w:numPr>
          <w:ilvl w:val="0"/>
          <w:numId w:val="0"/>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2、岗位名称及要求：</w:t>
      </w:r>
    </w:p>
    <w:p>
      <w:pPr>
        <w:numPr>
          <w:ilvl w:val="0"/>
          <w:numId w:val="0"/>
        </w:numPr>
        <w:spacing w:line="360" w:lineRule="auto"/>
        <w:ind w:firstLine="480"/>
        <w:jc w:val="left"/>
        <w:rPr>
          <w:rFonts w:hint="eastAsia" w:ascii="宋体fal" w:hAnsi="宋体fal" w:cs="宋体fal"/>
          <w:sz w:val="24"/>
          <w:szCs w:val="24"/>
          <w:u w:val="single"/>
        </w:rPr>
      </w:pPr>
      <w:r>
        <w:rPr>
          <w:rFonts w:hint="eastAsia" w:ascii="宋体fal" w:hAnsi="宋体fal" w:cs="宋体fal"/>
          <w:color w:val="000000"/>
          <w:sz w:val="24"/>
          <w:szCs w:val="24"/>
          <w:u w:val="single"/>
        </w:rPr>
        <w:t>大中小件水压工、中小件吊运工兼上螺栓（熟练操作地面行车，不需要行车特种作业证）、叉车工二名以上（具有叉车特种作业证）等；人员岁数：男子</w:t>
      </w:r>
      <w:r>
        <w:rPr>
          <w:rFonts w:ascii="宋体fal" w:hAnsi="宋体fal" w:cs="宋体fal"/>
          <w:color w:val="000000"/>
          <w:sz w:val="24"/>
          <w:szCs w:val="24"/>
          <w:u w:val="single"/>
        </w:rPr>
        <w:t>55</w:t>
      </w:r>
      <w:r>
        <w:rPr>
          <w:rFonts w:hint="eastAsia" w:ascii="宋体fal" w:hAnsi="宋体fal" w:cs="宋体fal"/>
          <w:color w:val="000000"/>
          <w:sz w:val="24"/>
          <w:szCs w:val="24"/>
          <w:u w:val="single"/>
        </w:rPr>
        <w:t>岁以下，女子</w:t>
      </w:r>
      <w:r>
        <w:rPr>
          <w:rFonts w:ascii="宋体fal" w:hAnsi="宋体fal" w:cs="宋体fal"/>
          <w:color w:val="000000"/>
          <w:sz w:val="24"/>
          <w:szCs w:val="24"/>
          <w:u w:val="single"/>
        </w:rPr>
        <w:t>50</w:t>
      </w:r>
      <w:r>
        <w:rPr>
          <w:rFonts w:hint="eastAsia" w:ascii="宋体fal" w:hAnsi="宋体fal" w:cs="宋体fal"/>
          <w:color w:val="000000"/>
          <w:sz w:val="24"/>
          <w:szCs w:val="24"/>
          <w:u w:val="single"/>
        </w:rPr>
        <w:t>以下，</w:t>
      </w:r>
      <w:r>
        <w:rPr>
          <w:rFonts w:hint="eastAsia" w:ascii="宋体fal" w:hAnsi="宋体fal" w:cs="宋体fal"/>
          <w:sz w:val="24"/>
          <w:szCs w:val="24"/>
          <w:u w:val="single"/>
        </w:rPr>
        <w:t>身体健康。</w:t>
      </w:r>
    </w:p>
    <w:p>
      <w:pPr>
        <w:numPr>
          <w:ilvl w:val="0"/>
          <w:numId w:val="0"/>
        </w:numPr>
        <w:spacing w:line="360" w:lineRule="auto"/>
        <w:ind w:firstLine="480"/>
        <w:jc w:val="left"/>
        <w:rPr>
          <w:rFonts w:hint="eastAsia" w:ascii="宋体fal" w:hAnsi="宋体fal" w:cs="宋体fal"/>
          <w:sz w:val="24"/>
          <w:szCs w:val="24"/>
          <w:u w:val="single"/>
          <w:lang w:val="en-US" w:eastAsia="zh-CN"/>
        </w:rPr>
      </w:pPr>
      <w:r>
        <w:rPr>
          <w:rFonts w:hint="eastAsia" w:ascii="宋体fal" w:hAnsi="宋体fal" w:cs="宋体fal"/>
          <w:sz w:val="24"/>
          <w:szCs w:val="24"/>
          <w:u w:val="single"/>
          <w:lang w:val="en-US" w:eastAsia="zh-CN"/>
        </w:rPr>
        <w:t>人数要求：30-50人</w:t>
      </w:r>
    </w:p>
    <w:p>
      <w:pPr>
        <w:numPr>
          <w:ilvl w:val="0"/>
          <w:numId w:val="0"/>
        </w:numPr>
        <w:spacing w:line="360" w:lineRule="auto"/>
        <w:jc w:val="left"/>
        <w:rPr>
          <w:rFonts w:hint="eastAsia" w:ascii="宋体fal" w:hAnsi="宋体fal" w:cs="宋体fal"/>
          <w:sz w:val="24"/>
          <w:szCs w:val="24"/>
          <w:lang w:val="en-US" w:eastAsia="zh-CN"/>
        </w:rPr>
      </w:pPr>
      <w:r>
        <w:rPr>
          <w:rFonts w:hint="eastAsia" w:ascii="宋体fal" w:hAnsi="宋体fal" w:cs="宋体fal"/>
          <w:sz w:val="24"/>
          <w:szCs w:val="24"/>
          <w:u w:val="single"/>
          <w:lang w:val="en-US" w:eastAsia="zh-CN"/>
        </w:rPr>
        <w:t>其他要求：投标单位有劳务派遣许可证</w:t>
      </w:r>
    </w:p>
    <w:p>
      <w:pPr>
        <w:spacing w:line="300" w:lineRule="auto"/>
        <w:rPr>
          <w:rFonts w:hint="eastAsia" w:ascii="宋体" w:hAnsi="宋体" w:cs="宋体"/>
          <w:szCs w:val="21"/>
        </w:rPr>
      </w:pPr>
    </w:p>
    <w:p>
      <w:pPr>
        <w:spacing w:line="300" w:lineRule="auto"/>
        <w:rPr>
          <w:rFonts w:hint="eastAsia" w:ascii="宋体" w:hAnsi="宋体" w:cs="宋体"/>
          <w:color w:val="000000"/>
          <w:szCs w:val="21"/>
        </w:rPr>
      </w:pPr>
      <w:r>
        <w:rPr>
          <w:rFonts w:hint="eastAsia" w:ascii="宋体" w:hAnsi="宋体" w:cs="宋体"/>
          <w:szCs w:val="21"/>
        </w:rPr>
        <w:t>报价方式参考附表（可修改）。</w:t>
      </w: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5</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，下午</w:t>
      </w:r>
      <w:r>
        <w:rPr>
          <w:rFonts w:hint="eastAsia" w:ascii="宋体" w:hAnsi="宋体" w:cs="宋体"/>
          <w:b/>
          <w:color w:val="FF0000"/>
          <w:szCs w:val="22"/>
          <w:u w:val="single"/>
          <w:lang w:val="en-US" w:eastAsia="zh-CN"/>
        </w:rPr>
        <w:t>2:30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04</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p>
    <w:p>
      <w:pPr>
        <w:spacing w:line="30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0553-569856</w:t>
      </w:r>
      <w:r>
        <w:rPr>
          <w:rFonts w:hint="eastAsia" w:ascii="宋体" w:hAnsi="宋体" w:cs="宋体"/>
          <w:color w:val="000000"/>
          <w:lang w:val="en-US" w:eastAsia="zh-CN"/>
        </w:rPr>
        <w:t>3   18055315335李工</w:t>
      </w:r>
    </w:p>
    <w:p>
      <w:pPr>
        <w:snapToGrid w:val="0"/>
        <w:rPr>
          <w:rFonts w:hint="eastAsia" w:ascii="宋体" w:hAnsi="宋体" w:cs="宋体"/>
          <w:color w:val="000000"/>
        </w:rPr>
      </w:pP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肆</w:t>
      </w:r>
      <w:bookmarkStart w:id="0" w:name="_GoBack"/>
      <w:bookmarkEnd w:id="0"/>
      <w:r>
        <w:rPr>
          <w:rFonts w:hint="eastAsia" w:ascii="宋体" w:hAnsi="宋体" w:cs="宋体"/>
          <w:b/>
          <w:color w:val="FF0000"/>
          <w:sz w:val="24"/>
          <w:szCs w:val="24"/>
        </w:rPr>
        <w:t>万元整（电汇，基本帐户办理），请有意参加者及时来我公司缴纳此费用及办理相关手续。如未中标，我方将会无息退还此费用(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2018-11-2</w:t>
      </w:r>
      <w:r>
        <w:rPr>
          <w:rFonts w:hint="eastAsia" w:ascii="宋体" w:hAnsi="宋体" w:cs="宋体"/>
          <w:b/>
          <w:lang w:val="en-US" w:eastAsia="zh-CN"/>
        </w:rPr>
        <w:t>8</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1"/>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ind w:firstLine="420" w:firstLineChars="200"/>
        <w:rPr>
          <w:rFonts w:hint="eastAsia" w:ascii="宋体" w:hAnsi="宋体" w:cs="宋体"/>
        </w:rPr>
      </w:pPr>
      <w:r>
        <w:rPr>
          <w:rFonts w:hint="eastAsia" w:ascii="宋体" w:hAnsi="宋体" w:cs="宋体"/>
        </w:rPr>
        <w:t>投标有效期：</w:t>
      </w:r>
      <w:r>
        <w:rPr>
          <w:rFonts w:hint="eastAsia" w:ascii="宋体" w:hAnsi="宋体" w:cs="宋体"/>
          <w:lang w:val="en-US" w:eastAsia="zh-CN"/>
        </w:rPr>
        <w:t>60</w:t>
      </w:r>
      <w:r>
        <w:rPr>
          <w:rFonts w:hint="eastAsia" w:ascii="宋体" w:hAnsi="宋体" w:cs="宋体"/>
        </w:rPr>
        <w:t>日。</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5"/>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6"/>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eastAsia="宋体"/>
          <w:b/>
          <w:bCs/>
          <w:sz w:val="28"/>
          <w:szCs w:val="28"/>
          <w:lang w:eastAsia="zh-CN"/>
        </w:rPr>
      </w:pPr>
      <w:r>
        <w:rPr>
          <w:rFonts w:hint="eastAsia"/>
          <w:b/>
          <w:bCs/>
          <w:sz w:val="28"/>
          <w:szCs w:val="28"/>
          <w:lang w:eastAsia="zh-CN"/>
        </w:rPr>
        <w:t>报价表</w:t>
      </w:r>
    </w:p>
    <w:tbl>
      <w:tblPr>
        <w:tblStyle w:val="4"/>
        <w:tblpPr w:leftFromText="180" w:rightFromText="180" w:vertAnchor="text" w:horzAnchor="page" w:tblpX="1283" w:tblpY="22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2396"/>
        <w:gridCol w:w="3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033" w:type="dxa"/>
            <w:vMerge w:val="restart"/>
            <w:vAlign w:val="center"/>
          </w:tcPr>
          <w:p>
            <w:pPr>
              <w:spacing w:line="300" w:lineRule="auto"/>
              <w:rPr>
                <w:rFonts w:ascii="宋体fal" w:cs="Times New Roman"/>
                <w:sz w:val="28"/>
                <w:szCs w:val="28"/>
              </w:rPr>
            </w:pPr>
            <w:r>
              <w:rPr>
                <w:rFonts w:hint="eastAsia" w:ascii="宋体fal" w:hAnsi="宋体fal" w:cs="宋体fal"/>
                <w:sz w:val="28"/>
                <w:szCs w:val="28"/>
              </w:rPr>
              <w:t>试压项目报价（元</w:t>
            </w:r>
            <w:r>
              <w:rPr>
                <w:rFonts w:ascii="宋体fal" w:hAnsi="宋体fal" w:cs="宋体fal"/>
                <w:sz w:val="28"/>
                <w:szCs w:val="28"/>
              </w:rPr>
              <w:t>/</w:t>
            </w:r>
            <w:r>
              <w:rPr>
                <w:rFonts w:hint="eastAsia" w:ascii="宋体fal" w:hAnsi="宋体fal" w:cs="宋体fal"/>
                <w:sz w:val="28"/>
                <w:szCs w:val="28"/>
              </w:rPr>
              <w:t>吨）</w:t>
            </w:r>
          </w:p>
        </w:tc>
        <w:tc>
          <w:tcPr>
            <w:tcW w:w="6067" w:type="dxa"/>
            <w:gridSpan w:val="2"/>
          </w:tcPr>
          <w:p>
            <w:pPr>
              <w:spacing w:line="300" w:lineRule="auto"/>
              <w:jc w:val="center"/>
              <w:rPr>
                <w:rFonts w:ascii="宋体fal" w:cs="Times New Roman"/>
                <w:sz w:val="28"/>
                <w:szCs w:val="28"/>
              </w:rPr>
            </w:pPr>
            <w:r>
              <w:rPr>
                <w:rFonts w:hint="eastAsia" w:ascii="宋体fal" w:hAnsi="宋体fal" w:cs="宋体fal"/>
                <w:sz w:val="28"/>
                <w:szCs w:val="28"/>
              </w:rPr>
              <w:t>不含税价格（元</w:t>
            </w:r>
            <w:r>
              <w:rPr>
                <w:rFonts w:ascii="宋体fal" w:hAnsi="宋体fal" w:cs="宋体fal"/>
                <w:sz w:val="28"/>
                <w:szCs w:val="28"/>
              </w:rPr>
              <w:t>/</w:t>
            </w:r>
            <w:r>
              <w:rPr>
                <w:rFonts w:hint="eastAsia" w:ascii="宋体fal" w:hAnsi="宋体fal" w:cs="宋体fal"/>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continue"/>
          </w:tcPr>
          <w:p>
            <w:pPr>
              <w:spacing w:line="300" w:lineRule="auto"/>
              <w:ind w:firstLine="420"/>
              <w:rPr>
                <w:rFonts w:ascii="宋体fal" w:cs="Times New Roman"/>
                <w:sz w:val="28"/>
                <w:szCs w:val="28"/>
              </w:rPr>
            </w:pPr>
          </w:p>
        </w:tc>
        <w:tc>
          <w:tcPr>
            <w:tcW w:w="2396" w:type="dxa"/>
          </w:tcPr>
          <w:p>
            <w:pPr>
              <w:spacing w:line="300" w:lineRule="auto"/>
              <w:jc w:val="center"/>
              <w:rPr>
                <w:rFonts w:ascii="宋体fal" w:cs="Times New Roman"/>
                <w:sz w:val="28"/>
                <w:szCs w:val="28"/>
              </w:rPr>
            </w:pPr>
            <w:r>
              <w:rPr>
                <w:rFonts w:hint="eastAsia" w:ascii="宋体fal" w:hAnsi="宋体fal" w:cs="宋体fal"/>
                <w:sz w:val="28"/>
                <w:szCs w:val="28"/>
              </w:rPr>
              <w:t>小写</w:t>
            </w:r>
            <w:r>
              <w:rPr>
                <w:rFonts w:ascii="宋体fal" w:hAnsi="宋体fal" w:cs="宋体fal"/>
                <w:sz w:val="28"/>
                <w:szCs w:val="28"/>
              </w:rPr>
              <w:t>(</w:t>
            </w:r>
            <w:r>
              <w:rPr>
                <w:rFonts w:hint="eastAsia" w:ascii="宋体fal" w:hAnsi="宋体fal" w:cs="宋体fal"/>
                <w:sz w:val="28"/>
                <w:szCs w:val="28"/>
              </w:rPr>
              <w:t>元</w:t>
            </w:r>
            <w:r>
              <w:rPr>
                <w:rFonts w:ascii="宋体fal" w:hAnsi="宋体fal" w:cs="宋体fal"/>
                <w:sz w:val="28"/>
                <w:szCs w:val="28"/>
              </w:rPr>
              <w:t>)</w:t>
            </w:r>
          </w:p>
        </w:tc>
        <w:tc>
          <w:tcPr>
            <w:tcW w:w="3671" w:type="dxa"/>
          </w:tcPr>
          <w:p>
            <w:pPr>
              <w:spacing w:line="300" w:lineRule="auto"/>
              <w:jc w:val="center"/>
              <w:rPr>
                <w:rFonts w:ascii="宋体fal" w:cs="Times New Roman"/>
                <w:sz w:val="28"/>
                <w:szCs w:val="28"/>
              </w:rPr>
            </w:pPr>
            <w:r>
              <w:rPr>
                <w:rFonts w:hint="eastAsia" w:ascii="宋体fal" w:hAnsi="宋体fal" w:cs="宋体fal"/>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3033" w:type="dxa"/>
            <w:vAlign w:val="center"/>
          </w:tcPr>
          <w:p>
            <w:pPr>
              <w:spacing w:line="300" w:lineRule="auto"/>
              <w:jc w:val="center"/>
              <w:rPr>
                <w:rFonts w:ascii="宋体fal" w:cs="Times New Roman"/>
                <w:sz w:val="28"/>
                <w:szCs w:val="28"/>
              </w:rPr>
            </w:pPr>
            <w:r>
              <w:rPr>
                <w:rFonts w:hint="eastAsia" w:ascii="宋体fal" w:hAnsi="宋体fal" w:cs="宋体fal"/>
                <w:sz w:val="28"/>
                <w:szCs w:val="28"/>
              </w:rPr>
              <w:t>消失模</w:t>
            </w:r>
          </w:p>
        </w:tc>
        <w:tc>
          <w:tcPr>
            <w:tcW w:w="2396" w:type="dxa"/>
          </w:tcPr>
          <w:p>
            <w:pPr>
              <w:spacing w:line="300" w:lineRule="auto"/>
              <w:ind w:firstLine="420"/>
              <w:rPr>
                <w:rFonts w:ascii="宋体fal" w:cs="Times New Roman"/>
                <w:sz w:val="28"/>
                <w:szCs w:val="28"/>
              </w:rPr>
            </w:pPr>
          </w:p>
        </w:tc>
        <w:tc>
          <w:tcPr>
            <w:tcW w:w="3671"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3033" w:type="dxa"/>
            <w:vAlign w:val="center"/>
          </w:tcPr>
          <w:p>
            <w:pPr>
              <w:spacing w:line="300" w:lineRule="auto"/>
              <w:jc w:val="center"/>
              <w:rPr>
                <w:rFonts w:ascii="宋体fal" w:cs="Times New Roman"/>
                <w:sz w:val="28"/>
                <w:szCs w:val="28"/>
              </w:rPr>
            </w:pPr>
            <w:r>
              <w:rPr>
                <w:rFonts w:hint="eastAsia" w:ascii="宋体fal" w:hAnsi="宋体fal" w:cs="宋体fal"/>
                <w:sz w:val="28"/>
                <w:szCs w:val="28"/>
              </w:rPr>
              <w:t>静压线</w:t>
            </w:r>
          </w:p>
        </w:tc>
        <w:tc>
          <w:tcPr>
            <w:tcW w:w="2396" w:type="dxa"/>
          </w:tcPr>
          <w:p>
            <w:pPr>
              <w:spacing w:line="300" w:lineRule="auto"/>
              <w:ind w:firstLine="420"/>
              <w:rPr>
                <w:rFonts w:ascii="宋体fal" w:cs="Times New Roman"/>
                <w:sz w:val="28"/>
                <w:szCs w:val="28"/>
              </w:rPr>
            </w:pPr>
          </w:p>
        </w:tc>
        <w:tc>
          <w:tcPr>
            <w:tcW w:w="3671"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3033" w:type="dxa"/>
            <w:vAlign w:val="center"/>
          </w:tcPr>
          <w:p>
            <w:pPr>
              <w:spacing w:line="300" w:lineRule="auto"/>
              <w:jc w:val="center"/>
              <w:rPr>
                <w:rFonts w:hint="eastAsia" w:ascii="宋体fal" w:hAnsi="宋体fal" w:cs="宋体fal" w:eastAsiaTheme="minorEastAsia"/>
                <w:sz w:val="28"/>
                <w:szCs w:val="28"/>
                <w:lang w:val="en-US" w:eastAsia="zh-CN"/>
              </w:rPr>
            </w:pPr>
            <w:r>
              <w:rPr>
                <w:rFonts w:hint="eastAsia" w:ascii="宋体fal" w:hAnsi="宋体fal" w:cs="宋体fal"/>
                <w:sz w:val="28"/>
                <w:szCs w:val="28"/>
                <w:lang w:val="en-US" w:eastAsia="zh-CN"/>
              </w:rPr>
              <w:t>总计：</w:t>
            </w:r>
          </w:p>
        </w:tc>
        <w:tc>
          <w:tcPr>
            <w:tcW w:w="2396" w:type="dxa"/>
          </w:tcPr>
          <w:p>
            <w:pPr>
              <w:spacing w:line="300" w:lineRule="auto"/>
              <w:ind w:firstLine="420"/>
              <w:rPr>
                <w:rFonts w:ascii="宋体fal" w:cs="Times New Roman"/>
                <w:sz w:val="28"/>
                <w:szCs w:val="28"/>
              </w:rPr>
            </w:pPr>
          </w:p>
        </w:tc>
        <w:tc>
          <w:tcPr>
            <w:tcW w:w="3671" w:type="dxa"/>
          </w:tcPr>
          <w:p>
            <w:pPr>
              <w:spacing w:line="300" w:lineRule="auto"/>
              <w:ind w:firstLine="420"/>
              <w:rPr>
                <w:rFonts w:ascii="宋体fal" w:cs="Times New Roman"/>
                <w:sz w:val="28"/>
                <w:szCs w:val="28"/>
              </w:rPr>
            </w:pPr>
          </w:p>
        </w:tc>
      </w:tr>
    </w:tbl>
    <w:p/>
    <w:p>
      <w:pPr>
        <w:rPr>
          <w:rFonts w:hint="eastAsia"/>
          <w:sz w:val="28"/>
          <w:szCs w:val="28"/>
          <w:lang w:eastAsia="zh-CN"/>
        </w:rPr>
      </w:pPr>
      <w:r>
        <w:rPr>
          <w:rFonts w:hint="eastAsia"/>
          <w:sz w:val="28"/>
          <w:szCs w:val="28"/>
          <w:lang w:eastAsia="zh-CN"/>
        </w:rPr>
        <w:t>税率：</w:t>
      </w:r>
    </w:p>
    <w:p>
      <w:pPr>
        <w:rPr>
          <w:rFonts w:hint="eastAsia"/>
          <w:sz w:val="28"/>
          <w:szCs w:val="28"/>
          <w:lang w:eastAsia="zh-CN"/>
        </w:rPr>
      </w:pPr>
      <w:r>
        <w:rPr>
          <w:rFonts w:hint="eastAsia"/>
          <w:sz w:val="28"/>
          <w:szCs w:val="28"/>
          <w:lang w:eastAsia="zh-CN"/>
        </w:rPr>
        <w:t>请慎重报价！</w:t>
      </w:r>
    </w:p>
    <w:p>
      <w:pPr>
        <w:rPr>
          <w:rFonts w:hint="eastAsia"/>
          <w:lang w:eastAsia="zh-CN"/>
        </w:rPr>
      </w:pPr>
    </w:p>
    <w:p>
      <w:pPr>
        <w:wordWrap w:val="0"/>
        <w:jc w:val="right"/>
        <w:rPr>
          <w:rFonts w:hint="eastAsia"/>
          <w:lang w:eastAsia="zh-CN"/>
        </w:rPr>
      </w:pPr>
      <w:r>
        <w:rPr>
          <w:rFonts w:hint="eastAsia"/>
          <w:lang w:eastAsia="zh-CN"/>
        </w:rPr>
        <w:t>报价单位：</w:t>
      </w:r>
      <w:r>
        <w:rPr>
          <w:rFonts w:hint="eastAsia"/>
          <w:lang w:val="en-US" w:eastAsia="zh-CN"/>
        </w:rPr>
        <w:t xml:space="preserve">                </w:t>
      </w:r>
    </w:p>
    <w:p>
      <w:pPr>
        <w:wordWrap w:val="0"/>
        <w:jc w:val="right"/>
        <w:rPr>
          <w:rFonts w:hint="eastAsia"/>
          <w:lang w:eastAsia="zh-CN"/>
        </w:rPr>
      </w:pPr>
    </w:p>
    <w:p>
      <w:pPr>
        <w:wordWrap w:val="0"/>
        <w:jc w:val="right"/>
        <w:rPr>
          <w:rFonts w:hint="eastAsia"/>
          <w:lang w:eastAsia="zh-CN"/>
        </w:rPr>
      </w:pPr>
      <w:r>
        <w:rPr>
          <w:rFonts w:hint="eastAsia"/>
          <w:lang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3727C28"/>
    <w:rsid w:val="07AF2A7D"/>
    <w:rsid w:val="08CE5C1E"/>
    <w:rsid w:val="0A8719D4"/>
    <w:rsid w:val="29F30DAA"/>
    <w:rsid w:val="38C46265"/>
    <w:rsid w:val="3B303013"/>
    <w:rsid w:val="3F277289"/>
    <w:rsid w:val="443B6DF5"/>
    <w:rsid w:val="47123FA6"/>
    <w:rsid w:val="49CB0012"/>
    <w:rsid w:val="4A6F6F57"/>
    <w:rsid w:val="530656FB"/>
    <w:rsid w:val="5825441C"/>
    <w:rsid w:val="62104BA2"/>
    <w:rsid w:val="67AA11A7"/>
    <w:rsid w:val="77DB5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dcterms:modified xsi:type="dcterms:W3CDTF">2018-11-29T01:06:40Z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